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C44F" w14:textId="77777777" w:rsidR="005001CA" w:rsidRDefault="005001CA" w:rsidP="005A5AB7">
      <w:pPr>
        <w:spacing w:line="276" w:lineRule="auto"/>
        <w:rPr>
          <w:rFonts w:ascii="Arial" w:hAnsi="Arial" w:cs="Arial"/>
          <w:b/>
          <w:bCs/>
          <w:sz w:val="28"/>
          <w:szCs w:val="28"/>
        </w:rPr>
      </w:pPr>
    </w:p>
    <w:p w14:paraId="1C3E774E" w14:textId="5D24C2CB" w:rsidR="00276561" w:rsidRPr="00626CBB" w:rsidRDefault="00276561" w:rsidP="00457D8A">
      <w:pPr>
        <w:spacing w:line="276" w:lineRule="auto"/>
        <w:rPr>
          <w:rFonts w:ascii="Arial" w:hAnsi="Arial" w:cs="Arial"/>
          <w:b/>
          <w:bCs/>
          <w:sz w:val="28"/>
          <w:szCs w:val="28"/>
        </w:rPr>
      </w:pPr>
      <w:r w:rsidRPr="00626CBB">
        <w:rPr>
          <w:rFonts w:ascii="Arial" w:hAnsi="Arial" w:cs="Arial"/>
          <w:b/>
          <w:bCs/>
          <w:sz w:val="28"/>
          <w:szCs w:val="28"/>
        </w:rPr>
        <w:t>Kallelse till årsstämma i Nattaro Labs AB (</w:t>
      </w:r>
      <w:proofErr w:type="spellStart"/>
      <w:r w:rsidRPr="00626CBB">
        <w:rPr>
          <w:rFonts w:ascii="Arial" w:hAnsi="Arial" w:cs="Arial"/>
          <w:b/>
          <w:bCs/>
          <w:sz w:val="28"/>
          <w:szCs w:val="28"/>
        </w:rPr>
        <w:t>publ</w:t>
      </w:r>
      <w:proofErr w:type="spellEnd"/>
      <w:r w:rsidRPr="00626CBB">
        <w:rPr>
          <w:rFonts w:ascii="Arial" w:hAnsi="Arial" w:cs="Arial"/>
          <w:b/>
          <w:bCs/>
          <w:sz w:val="28"/>
          <w:szCs w:val="28"/>
        </w:rPr>
        <w:t>)</w:t>
      </w:r>
    </w:p>
    <w:p w14:paraId="2888E1BE" w14:textId="54DC538E" w:rsidR="00276561" w:rsidRDefault="00276561" w:rsidP="005A5AB7">
      <w:pPr>
        <w:spacing w:line="276" w:lineRule="auto"/>
        <w:rPr>
          <w:rFonts w:ascii="Arial" w:hAnsi="Arial" w:cs="Arial"/>
          <w:b/>
          <w:bCs/>
        </w:rPr>
      </w:pPr>
      <w:r w:rsidRPr="00626CBB">
        <w:rPr>
          <w:rFonts w:ascii="Arial" w:hAnsi="Arial" w:cs="Arial"/>
          <w:b/>
          <w:bCs/>
        </w:rPr>
        <w:t>Aktieägarna i Nattaro Labs AB</w:t>
      </w:r>
      <w:r w:rsidR="00FE6ECE" w:rsidRPr="00626CBB">
        <w:rPr>
          <w:rFonts w:ascii="Arial" w:hAnsi="Arial" w:cs="Arial"/>
          <w:b/>
          <w:bCs/>
        </w:rPr>
        <w:t xml:space="preserve">, </w:t>
      </w:r>
      <w:proofErr w:type="gramStart"/>
      <w:r w:rsidR="00FE6ECE" w:rsidRPr="00626CBB">
        <w:rPr>
          <w:rFonts w:ascii="Arial" w:hAnsi="Arial" w:cs="Arial"/>
          <w:b/>
          <w:bCs/>
        </w:rPr>
        <w:t>556846-8465</w:t>
      </w:r>
      <w:proofErr w:type="gramEnd"/>
      <w:r w:rsidR="00FE6ECE" w:rsidRPr="00626CBB">
        <w:rPr>
          <w:rFonts w:ascii="Arial" w:hAnsi="Arial" w:cs="Arial"/>
          <w:b/>
          <w:bCs/>
        </w:rPr>
        <w:t>,</w:t>
      </w:r>
      <w:r w:rsidR="008E355B" w:rsidRPr="00626CBB">
        <w:rPr>
          <w:rFonts w:ascii="Arial" w:hAnsi="Arial" w:cs="Arial"/>
          <w:b/>
          <w:bCs/>
        </w:rPr>
        <w:t xml:space="preserve"> </w:t>
      </w:r>
      <w:r w:rsidRPr="00626CBB">
        <w:rPr>
          <w:rFonts w:ascii="Arial" w:hAnsi="Arial" w:cs="Arial"/>
          <w:b/>
          <w:bCs/>
        </w:rPr>
        <w:t>kallas härmed till årsstämma torsdagen den 1</w:t>
      </w:r>
      <w:r w:rsidR="008E355B" w:rsidRPr="00626CBB">
        <w:rPr>
          <w:rFonts w:ascii="Arial" w:hAnsi="Arial" w:cs="Arial"/>
          <w:b/>
          <w:bCs/>
        </w:rPr>
        <w:t>6</w:t>
      </w:r>
      <w:r w:rsidRPr="00626CBB">
        <w:rPr>
          <w:rFonts w:ascii="Arial" w:hAnsi="Arial" w:cs="Arial"/>
          <w:b/>
          <w:bCs/>
        </w:rPr>
        <w:t xml:space="preserve"> </w:t>
      </w:r>
      <w:r w:rsidR="008E355B" w:rsidRPr="00626CBB">
        <w:rPr>
          <w:rFonts w:ascii="Arial" w:hAnsi="Arial" w:cs="Arial"/>
          <w:b/>
          <w:bCs/>
        </w:rPr>
        <w:t xml:space="preserve">maj </w:t>
      </w:r>
      <w:r w:rsidRPr="00626CBB">
        <w:rPr>
          <w:rFonts w:ascii="Arial" w:hAnsi="Arial" w:cs="Arial"/>
          <w:b/>
          <w:bCs/>
        </w:rPr>
        <w:t>202</w:t>
      </w:r>
      <w:r w:rsidR="008E355B" w:rsidRPr="00626CBB">
        <w:rPr>
          <w:rFonts w:ascii="Arial" w:hAnsi="Arial" w:cs="Arial"/>
          <w:b/>
          <w:bCs/>
        </w:rPr>
        <w:t>4</w:t>
      </w:r>
      <w:r w:rsidRPr="00626CBB">
        <w:rPr>
          <w:rFonts w:ascii="Arial" w:hAnsi="Arial" w:cs="Arial"/>
          <w:b/>
          <w:bCs/>
        </w:rPr>
        <w:t xml:space="preserve"> kl. </w:t>
      </w:r>
      <w:r w:rsidR="00722101">
        <w:rPr>
          <w:rFonts w:ascii="Arial" w:hAnsi="Arial" w:cs="Arial"/>
          <w:b/>
          <w:bCs/>
        </w:rPr>
        <w:t>16:00</w:t>
      </w:r>
      <w:r w:rsidR="00722101" w:rsidRPr="00626CBB">
        <w:rPr>
          <w:rFonts w:ascii="Arial" w:hAnsi="Arial" w:cs="Arial"/>
          <w:b/>
          <w:bCs/>
        </w:rPr>
        <w:t xml:space="preserve"> </w:t>
      </w:r>
      <w:r w:rsidRPr="00626CBB">
        <w:rPr>
          <w:rFonts w:ascii="Arial" w:hAnsi="Arial" w:cs="Arial"/>
          <w:b/>
          <w:bCs/>
        </w:rPr>
        <w:t>på Medicon Village, Scheeletorget 1 i Lund.</w:t>
      </w:r>
    </w:p>
    <w:p w14:paraId="43AC2DE3" w14:textId="77777777" w:rsidR="005001CA" w:rsidRPr="00626CBB" w:rsidRDefault="005001CA" w:rsidP="00457D8A">
      <w:pPr>
        <w:spacing w:line="276" w:lineRule="auto"/>
        <w:rPr>
          <w:rFonts w:ascii="Arial" w:hAnsi="Arial" w:cs="Arial"/>
          <w:b/>
          <w:bCs/>
        </w:rPr>
      </w:pPr>
    </w:p>
    <w:p w14:paraId="2648EFDF" w14:textId="77777777" w:rsidR="00276561" w:rsidRPr="00626CBB" w:rsidRDefault="00276561" w:rsidP="00457D8A">
      <w:pPr>
        <w:spacing w:line="276" w:lineRule="auto"/>
        <w:rPr>
          <w:rFonts w:ascii="Arial" w:hAnsi="Arial" w:cs="Arial"/>
          <w:b/>
          <w:bCs/>
        </w:rPr>
      </w:pPr>
      <w:r w:rsidRPr="00626CBB">
        <w:rPr>
          <w:rFonts w:ascii="Arial" w:hAnsi="Arial" w:cs="Arial"/>
          <w:b/>
          <w:bCs/>
        </w:rPr>
        <w:t>Rätt att delta och anmälan</w:t>
      </w:r>
    </w:p>
    <w:p w14:paraId="5726FA2E" w14:textId="1A21C26B" w:rsidR="00276561" w:rsidRPr="00626CBB" w:rsidRDefault="00276561" w:rsidP="00457D8A">
      <w:pPr>
        <w:spacing w:line="276" w:lineRule="auto"/>
        <w:rPr>
          <w:rFonts w:ascii="Arial" w:hAnsi="Arial" w:cs="Arial"/>
        </w:rPr>
      </w:pPr>
      <w:r w:rsidRPr="00626CBB">
        <w:rPr>
          <w:rFonts w:ascii="Arial" w:hAnsi="Arial" w:cs="Arial"/>
        </w:rPr>
        <w:t xml:space="preserve">Aktieägare som önskar delta i </w:t>
      </w:r>
      <w:r w:rsidR="002030FF" w:rsidRPr="00626CBB">
        <w:rPr>
          <w:rFonts w:ascii="Arial" w:hAnsi="Arial" w:cs="Arial"/>
        </w:rPr>
        <w:t>år</w:t>
      </w:r>
      <w:r w:rsidRPr="00626CBB">
        <w:rPr>
          <w:rFonts w:ascii="Arial" w:hAnsi="Arial" w:cs="Arial"/>
        </w:rPr>
        <w:t>sstämman ska</w:t>
      </w:r>
    </w:p>
    <w:p w14:paraId="0D588B15" w14:textId="7803188F" w:rsidR="00276561" w:rsidRPr="00626CBB" w:rsidRDefault="00276561" w:rsidP="00457D8A">
      <w:pPr>
        <w:numPr>
          <w:ilvl w:val="0"/>
          <w:numId w:val="3"/>
        </w:numPr>
        <w:spacing w:line="276" w:lineRule="auto"/>
        <w:rPr>
          <w:rFonts w:ascii="Arial" w:hAnsi="Arial" w:cs="Arial"/>
        </w:rPr>
      </w:pPr>
      <w:r w:rsidRPr="00626CBB">
        <w:rPr>
          <w:rFonts w:ascii="Arial" w:hAnsi="Arial" w:cs="Arial"/>
        </w:rPr>
        <w:t xml:space="preserve">vara upptagen som aktieägare i den av </w:t>
      </w:r>
      <w:proofErr w:type="spellStart"/>
      <w:r w:rsidRPr="00626CBB">
        <w:rPr>
          <w:rFonts w:ascii="Arial" w:hAnsi="Arial" w:cs="Arial"/>
        </w:rPr>
        <w:t>Euroclear</w:t>
      </w:r>
      <w:proofErr w:type="spellEnd"/>
      <w:r w:rsidRPr="00626CBB">
        <w:rPr>
          <w:rFonts w:ascii="Arial" w:hAnsi="Arial" w:cs="Arial"/>
        </w:rPr>
        <w:t xml:space="preserve"> Sweden AB förda aktieboken </w:t>
      </w:r>
      <w:r w:rsidR="008E355B" w:rsidRPr="00626CBB">
        <w:rPr>
          <w:rFonts w:ascii="Arial" w:hAnsi="Arial" w:cs="Arial"/>
        </w:rPr>
        <w:t>tis</w:t>
      </w:r>
      <w:r w:rsidRPr="00626CBB">
        <w:rPr>
          <w:rFonts w:ascii="Arial" w:hAnsi="Arial" w:cs="Arial"/>
        </w:rPr>
        <w:t xml:space="preserve">dagen den </w:t>
      </w:r>
      <w:r w:rsidR="008E355B" w:rsidRPr="00626CBB">
        <w:rPr>
          <w:rFonts w:ascii="Arial" w:hAnsi="Arial" w:cs="Arial"/>
        </w:rPr>
        <w:t>7</w:t>
      </w:r>
      <w:r w:rsidRPr="00626CBB">
        <w:rPr>
          <w:rFonts w:ascii="Arial" w:hAnsi="Arial" w:cs="Arial"/>
        </w:rPr>
        <w:t xml:space="preserve"> </w:t>
      </w:r>
      <w:r w:rsidR="008E355B" w:rsidRPr="00626CBB">
        <w:rPr>
          <w:rFonts w:ascii="Arial" w:hAnsi="Arial" w:cs="Arial"/>
        </w:rPr>
        <w:t>maj</w:t>
      </w:r>
      <w:r w:rsidRPr="00626CBB">
        <w:rPr>
          <w:rFonts w:ascii="Arial" w:hAnsi="Arial" w:cs="Arial"/>
        </w:rPr>
        <w:t xml:space="preserve"> 202</w:t>
      </w:r>
      <w:r w:rsidR="008E355B" w:rsidRPr="00626CBB">
        <w:rPr>
          <w:rFonts w:ascii="Arial" w:hAnsi="Arial" w:cs="Arial"/>
        </w:rPr>
        <w:t>4</w:t>
      </w:r>
      <w:r w:rsidRPr="00626CBB">
        <w:rPr>
          <w:rFonts w:ascii="Arial" w:hAnsi="Arial" w:cs="Arial"/>
        </w:rPr>
        <w:t>, och</w:t>
      </w:r>
    </w:p>
    <w:p w14:paraId="5B34F290" w14:textId="29F627FD" w:rsidR="00276561" w:rsidRDefault="00276561" w:rsidP="005A5AB7">
      <w:pPr>
        <w:numPr>
          <w:ilvl w:val="0"/>
          <w:numId w:val="3"/>
        </w:numPr>
        <w:spacing w:line="276" w:lineRule="auto"/>
        <w:rPr>
          <w:rFonts w:ascii="Arial" w:hAnsi="Arial" w:cs="Arial"/>
        </w:rPr>
      </w:pPr>
      <w:r w:rsidRPr="00626CBB">
        <w:rPr>
          <w:rFonts w:ascii="Arial" w:hAnsi="Arial" w:cs="Arial"/>
        </w:rPr>
        <w:t xml:space="preserve">anmäla sig till bolaget senast fredagen den </w:t>
      </w:r>
      <w:r w:rsidR="008E355B" w:rsidRPr="00626CBB">
        <w:rPr>
          <w:rFonts w:ascii="Arial" w:hAnsi="Arial" w:cs="Arial"/>
        </w:rPr>
        <w:t>10</w:t>
      </w:r>
      <w:r w:rsidRPr="00626CBB">
        <w:rPr>
          <w:rFonts w:ascii="Arial" w:hAnsi="Arial" w:cs="Arial"/>
        </w:rPr>
        <w:t xml:space="preserve"> </w:t>
      </w:r>
      <w:r w:rsidR="00817FE2" w:rsidRPr="00626CBB">
        <w:rPr>
          <w:rFonts w:ascii="Arial" w:hAnsi="Arial" w:cs="Arial"/>
        </w:rPr>
        <w:t>maj</w:t>
      </w:r>
      <w:r w:rsidRPr="00626CBB">
        <w:rPr>
          <w:rFonts w:ascii="Arial" w:hAnsi="Arial" w:cs="Arial"/>
        </w:rPr>
        <w:t xml:space="preserve"> 202</w:t>
      </w:r>
      <w:r w:rsidR="00817FE2" w:rsidRPr="00626CBB">
        <w:rPr>
          <w:rFonts w:ascii="Arial" w:hAnsi="Arial" w:cs="Arial"/>
        </w:rPr>
        <w:t>4</w:t>
      </w:r>
      <w:r w:rsidRPr="00626CBB">
        <w:rPr>
          <w:rFonts w:ascii="Arial" w:hAnsi="Arial" w:cs="Arial"/>
        </w:rPr>
        <w:t>, skriftligen till Nattaro Labs AB, Medicon Village, 223 81 Lund (märk brevet ”Årsstämma 202</w:t>
      </w:r>
      <w:r w:rsidR="00817FE2" w:rsidRPr="00626CBB">
        <w:rPr>
          <w:rFonts w:ascii="Arial" w:hAnsi="Arial" w:cs="Arial"/>
        </w:rPr>
        <w:t>4</w:t>
      </w:r>
      <w:r w:rsidRPr="00626CBB">
        <w:rPr>
          <w:rFonts w:ascii="Arial" w:hAnsi="Arial" w:cs="Arial"/>
        </w:rPr>
        <w:t xml:space="preserve">”) eller per e-post till </w:t>
      </w:r>
      <w:hyperlink r:id="rId7" w:history="1">
        <w:r w:rsidRPr="00626CBB">
          <w:rPr>
            <w:rStyle w:val="Hyperlnk"/>
            <w:rFonts w:ascii="Arial" w:hAnsi="Arial" w:cs="Arial"/>
          </w:rPr>
          <w:t>info@nattarolabs.com.</w:t>
        </w:r>
      </w:hyperlink>
      <w:r w:rsidRPr="00626CBB">
        <w:rPr>
          <w:rFonts w:ascii="Arial" w:hAnsi="Arial" w:cs="Arial"/>
        </w:rPr>
        <w:t xml:space="preserve"> I anmälan ska uppges fullständigt namn, person- eller organisationsnummer, aktieinnehav, adress, telefonnummer dagtid samt ska i förekommande fall uppgift om biträde (högst två) lämnas. Anmälan bör i förekommande fall åtföljas av fullmakter, registreringsbevis och andra behörighetshandlingar.</w:t>
      </w:r>
    </w:p>
    <w:p w14:paraId="426E59DF" w14:textId="77777777" w:rsidR="005001CA" w:rsidRPr="00626CBB" w:rsidRDefault="005001CA" w:rsidP="00457D8A">
      <w:pPr>
        <w:spacing w:line="276" w:lineRule="auto"/>
        <w:ind w:left="475"/>
        <w:rPr>
          <w:rFonts w:ascii="Arial" w:hAnsi="Arial" w:cs="Arial"/>
        </w:rPr>
      </w:pPr>
    </w:p>
    <w:p w14:paraId="194A578E" w14:textId="77777777" w:rsidR="00276561" w:rsidRPr="00626CBB" w:rsidRDefault="00276561" w:rsidP="00457D8A">
      <w:pPr>
        <w:spacing w:line="276" w:lineRule="auto"/>
        <w:rPr>
          <w:rFonts w:ascii="Arial" w:hAnsi="Arial" w:cs="Arial"/>
          <w:b/>
          <w:bCs/>
        </w:rPr>
      </w:pPr>
      <w:r w:rsidRPr="00626CBB">
        <w:rPr>
          <w:rFonts w:ascii="Arial" w:hAnsi="Arial" w:cs="Arial"/>
          <w:b/>
          <w:bCs/>
        </w:rPr>
        <w:t>Förvaltarregistrerade aktier</w:t>
      </w:r>
    </w:p>
    <w:p w14:paraId="540DA2E0" w14:textId="2075DEDD" w:rsidR="00276561" w:rsidRPr="00626CBB" w:rsidRDefault="00276561" w:rsidP="00457D8A">
      <w:pPr>
        <w:spacing w:line="276" w:lineRule="auto"/>
        <w:rPr>
          <w:rFonts w:ascii="Arial" w:hAnsi="Arial" w:cs="Arial"/>
        </w:rPr>
      </w:pPr>
      <w:r w:rsidRPr="00626CBB">
        <w:rPr>
          <w:rFonts w:ascii="Arial" w:hAnsi="Arial" w:cs="Arial"/>
        </w:rPr>
        <w:t xml:space="preserve">För aktieägare som har sina aktier förvaltarregistrerade måste, för att ha rätt att delta vid </w:t>
      </w:r>
      <w:r w:rsidR="007D56F4" w:rsidRPr="00626CBB">
        <w:rPr>
          <w:rFonts w:ascii="Arial" w:hAnsi="Arial" w:cs="Arial"/>
        </w:rPr>
        <w:t>år</w:t>
      </w:r>
      <w:r w:rsidRPr="00626CBB">
        <w:rPr>
          <w:rFonts w:ascii="Arial" w:hAnsi="Arial" w:cs="Arial"/>
        </w:rPr>
        <w:t xml:space="preserve">sstämman, sådan aktieägare kontakta sin bank eller förvaltare för att tillfälligt inregistrera aktierna i eget namn så att aktieägaren är registrerad i den av </w:t>
      </w:r>
      <w:proofErr w:type="spellStart"/>
      <w:r w:rsidRPr="00626CBB">
        <w:rPr>
          <w:rFonts w:ascii="Arial" w:hAnsi="Arial" w:cs="Arial"/>
        </w:rPr>
        <w:t>Euroclear</w:t>
      </w:r>
      <w:proofErr w:type="spellEnd"/>
      <w:r w:rsidRPr="00626CBB">
        <w:rPr>
          <w:rFonts w:ascii="Arial" w:hAnsi="Arial" w:cs="Arial"/>
        </w:rPr>
        <w:t xml:space="preserve"> Sweden AB förda aktieboken per avstämningsdagen den 7 </w:t>
      </w:r>
      <w:r w:rsidR="008E355B" w:rsidRPr="00626CBB">
        <w:rPr>
          <w:rFonts w:ascii="Arial" w:hAnsi="Arial" w:cs="Arial"/>
        </w:rPr>
        <w:t>maj</w:t>
      </w:r>
      <w:r w:rsidRPr="00626CBB">
        <w:rPr>
          <w:rFonts w:ascii="Arial" w:hAnsi="Arial" w:cs="Arial"/>
        </w:rPr>
        <w:t xml:space="preserve"> 202</w:t>
      </w:r>
      <w:r w:rsidR="008E355B" w:rsidRPr="00626CBB">
        <w:rPr>
          <w:rFonts w:ascii="Arial" w:hAnsi="Arial" w:cs="Arial"/>
        </w:rPr>
        <w:t>4</w:t>
      </w:r>
      <w:r w:rsidRPr="00626CBB">
        <w:rPr>
          <w:rFonts w:ascii="Arial" w:hAnsi="Arial" w:cs="Arial"/>
        </w:rPr>
        <w:t>.</w:t>
      </w:r>
    </w:p>
    <w:p w14:paraId="4B41EABD" w14:textId="64EC99B1" w:rsidR="00276561" w:rsidRDefault="00276561" w:rsidP="005A5AB7">
      <w:pPr>
        <w:spacing w:line="276" w:lineRule="auto"/>
        <w:rPr>
          <w:rFonts w:ascii="Arial" w:hAnsi="Arial" w:cs="Arial"/>
        </w:rPr>
      </w:pPr>
      <w:r w:rsidRPr="00626CBB">
        <w:rPr>
          <w:rFonts w:ascii="Arial" w:hAnsi="Arial" w:cs="Arial"/>
        </w:rPr>
        <w:t xml:space="preserve">Rösträttsregistrering som av aktieägare har begärts i sådan tid att registreringen har gjorts av förvaltaren senast den andra bankdagen efter den 7 </w:t>
      </w:r>
      <w:r w:rsidR="008E355B" w:rsidRPr="00626CBB">
        <w:rPr>
          <w:rFonts w:ascii="Arial" w:hAnsi="Arial" w:cs="Arial"/>
        </w:rPr>
        <w:t>maj</w:t>
      </w:r>
      <w:r w:rsidRPr="00626CBB">
        <w:rPr>
          <w:rFonts w:ascii="Arial" w:hAnsi="Arial" w:cs="Arial"/>
        </w:rPr>
        <w:t xml:space="preserve"> 202</w:t>
      </w:r>
      <w:r w:rsidR="008E355B" w:rsidRPr="00626CBB">
        <w:rPr>
          <w:rFonts w:ascii="Arial" w:hAnsi="Arial" w:cs="Arial"/>
        </w:rPr>
        <w:t>4</w:t>
      </w:r>
      <w:r w:rsidRPr="00626CBB">
        <w:rPr>
          <w:rFonts w:ascii="Arial" w:hAnsi="Arial" w:cs="Arial"/>
        </w:rPr>
        <w:t xml:space="preserve"> beaktas vid framställningen av aktieboken.</w:t>
      </w:r>
    </w:p>
    <w:p w14:paraId="394D0B1C" w14:textId="77777777" w:rsidR="005001CA" w:rsidRPr="00626CBB" w:rsidRDefault="005001CA" w:rsidP="00457D8A">
      <w:pPr>
        <w:spacing w:line="276" w:lineRule="auto"/>
        <w:rPr>
          <w:rFonts w:ascii="Arial" w:hAnsi="Arial" w:cs="Arial"/>
        </w:rPr>
      </w:pPr>
    </w:p>
    <w:p w14:paraId="3AD73C96" w14:textId="77777777" w:rsidR="00276561" w:rsidRPr="00626CBB" w:rsidRDefault="00276561" w:rsidP="00457D8A">
      <w:pPr>
        <w:spacing w:line="276" w:lineRule="auto"/>
        <w:rPr>
          <w:rFonts w:ascii="Arial" w:hAnsi="Arial" w:cs="Arial"/>
          <w:b/>
          <w:bCs/>
        </w:rPr>
      </w:pPr>
      <w:r w:rsidRPr="00626CBB">
        <w:rPr>
          <w:rFonts w:ascii="Arial" w:hAnsi="Arial" w:cs="Arial"/>
          <w:b/>
          <w:bCs/>
        </w:rPr>
        <w:t>Ombud och fullmaktsformulär</w:t>
      </w:r>
    </w:p>
    <w:p w14:paraId="6E3C1DDB" w14:textId="77777777" w:rsidR="00276561" w:rsidRPr="00626CBB" w:rsidRDefault="00276561" w:rsidP="00457D8A">
      <w:pPr>
        <w:spacing w:line="276" w:lineRule="auto"/>
        <w:rPr>
          <w:rFonts w:ascii="Arial" w:hAnsi="Arial" w:cs="Arial"/>
        </w:rPr>
      </w:pPr>
      <w:r w:rsidRPr="00626CBB">
        <w:rPr>
          <w:rFonts w:ascii="Arial" w:hAnsi="Arial" w:cs="Arial"/>
        </w:rPr>
        <w:t xml:space="preserve">Den som inte är personligen närvarande vid stämman får utöva sin rätt vid stämman genom ombud med skriftlig, undertecknad och daterad fullmakt. Ett fullmaktsformulär finns på bolagets webbplats, </w:t>
      </w:r>
      <w:hyperlink r:id="rId8" w:history="1">
        <w:r w:rsidRPr="00626CBB">
          <w:rPr>
            <w:rStyle w:val="Hyperlnk"/>
            <w:rFonts w:ascii="Arial" w:hAnsi="Arial" w:cs="Arial"/>
          </w:rPr>
          <w:t>www.nattarolabs.com.</w:t>
        </w:r>
      </w:hyperlink>
    </w:p>
    <w:p w14:paraId="58400A4B" w14:textId="5C6D64FA" w:rsidR="00276561" w:rsidRDefault="00276561" w:rsidP="005A5AB7">
      <w:pPr>
        <w:spacing w:line="276" w:lineRule="auto"/>
        <w:rPr>
          <w:rFonts w:ascii="Arial" w:hAnsi="Arial" w:cs="Arial"/>
        </w:rPr>
      </w:pPr>
      <w:r w:rsidRPr="00626CBB">
        <w:rPr>
          <w:rFonts w:ascii="Arial" w:hAnsi="Arial" w:cs="Arial"/>
        </w:rPr>
        <w:t>Fullmaktsformuläret kan också erhållas hos bolaget och skickas till aktieägare som begär det och uppger sin adress. Om fullmakt utfärdats av juridisk person ska kopia av registreringsbevis eller motsvarande behörighetshandling för den juridiska personen bifogas. Fullmakt får inte vara äldre än ett år om det inte anges längre giltighetstid i fullmakten, dock längst fem år. För att underlätta inpasseringen vid stämman bör fullmakter, registreringsbevis och andra behörighetshandlingar vara bolaget tillhanda i god tid före stämman.</w:t>
      </w:r>
    </w:p>
    <w:p w14:paraId="5F4CE2ED" w14:textId="77777777" w:rsidR="005001CA" w:rsidRPr="00626CBB" w:rsidRDefault="005001CA" w:rsidP="00457D8A">
      <w:pPr>
        <w:spacing w:line="276" w:lineRule="auto"/>
        <w:rPr>
          <w:rFonts w:ascii="Arial" w:hAnsi="Arial" w:cs="Arial"/>
        </w:rPr>
      </w:pPr>
    </w:p>
    <w:p w14:paraId="2BD7CE71" w14:textId="77777777" w:rsidR="00276561" w:rsidRPr="00626CBB" w:rsidRDefault="00276561" w:rsidP="00457D8A">
      <w:pPr>
        <w:spacing w:line="276" w:lineRule="auto"/>
        <w:rPr>
          <w:rFonts w:ascii="Arial" w:hAnsi="Arial" w:cs="Arial"/>
          <w:b/>
          <w:bCs/>
        </w:rPr>
      </w:pPr>
      <w:r w:rsidRPr="00626CBB">
        <w:rPr>
          <w:rFonts w:ascii="Arial" w:hAnsi="Arial" w:cs="Arial"/>
          <w:b/>
          <w:bCs/>
        </w:rPr>
        <w:lastRenderedPageBreak/>
        <w:t>Antalet aktier och röster</w:t>
      </w:r>
    </w:p>
    <w:p w14:paraId="194000E2" w14:textId="580DC081" w:rsidR="005001CA" w:rsidRDefault="00276561" w:rsidP="005A5AB7">
      <w:pPr>
        <w:spacing w:line="276" w:lineRule="auto"/>
        <w:rPr>
          <w:rFonts w:ascii="Arial" w:hAnsi="Arial" w:cs="Arial"/>
        </w:rPr>
      </w:pPr>
      <w:r w:rsidRPr="00626CBB">
        <w:rPr>
          <w:rFonts w:ascii="Arial" w:hAnsi="Arial" w:cs="Arial"/>
        </w:rPr>
        <w:t xml:space="preserve">Antalet utestående aktier och röster i bolaget uppgår vid tidpunkten för denna kallelse till </w:t>
      </w:r>
      <w:r w:rsidR="008E355B" w:rsidRPr="00626CBB">
        <w:rPr>
          <w:rFonts w:ascii="Arial" w:hAnsi="Arial" w:cs="Arial"/>
        </w:rPr>
        <w:t>20 233 624</w:t>
      </w:r>
      <w:r w:rsidRPr="00626CBB">
        <w:rPr>
          <w:rFonts w:ascii="Arial" w:hAnsi="Arial" w:cs="Arial"/>
        </w:rPr>
        <w:t>. Bolaget innehar inga egna aktier.</w:t>
      </w:r>
    </w:p>
    <w:p w14:paraId="08631DEE" w14:textId="77777777" w:rsidR="005001CA" w:rsidRPr="00626CBB" w:rsidRDefault="005001CA" w:rsidP="00457D8A">
      <w:pPr>
        <w:spacing w:line="276" w:lineRule="auto"/>
        <w:rPr>
          <w:rFonts w:ascii="Arial" w:hAnsi="Arial" w:cs="Arial"/>
        </w:rPr>
      </w:pPr>
    </w:p>
    <w:p w14:paraId="7B1452D1" w14:textId="77777777" w:rsidR="00276561" w:rsidRPr="00626CBB" w:rsidRDefault="00276561" w:rsidP="00457D8A">
      <w:pPr>
        <w:spacing w:after="0" w:line="276" w:lineRule="auto"/>
        <w:rPr>
          <w:rFonts w:ascii="Arial" w:hAnsi="Arial" w:cs="Arial"/>
          <w:b/>
          <w:bCs/>
        </w:rPr>
      </w:pPr>
      <w:r w:rsidRPr="00626CBB">
        <w:rPr>
          <w:rFonts w:ascii="Arial" w:hAnsi="Arial" w:cs="Arial"/>
          <w:b/>
          <w:bCs/>
        </w:rPr>
        <w:t>Förslag till dagordning</w:t>
      </w:r>
    </w:p>
    <w:p w14:paraId="55BA07D2" w14:textId="77777777" w:rsidR="00276561" w:rsidRPr="00626CBB" w:rsidRDefault="00276561" w:rsidP="00457D8A">
      <w:pPr>
        <w:numPr>
          <w:ilvl w:val="0"/>
          <w:numId w:val="4"/>
        </w:numPr>
        <w:spacing w:after="0" w:line="276" w:lineRule="auto"/>
        <w:rPr>
          <w:rFonts w:ascii="Arial" w:hAnsi="Arial" w:cs="Arial"/>
        </w:rPr>
      </w:pPr>
      <w:r w:rsidRPr="00626CBB">
        <w:rPr>
          <w:rFonts w:ascii="Arial" w:hAnsi="Arial" w:cs="Arial"/>
        </w:rPr>
        <w:t>Stämmans öppnande och val av ordförande vid stämman.</w:t>
      </w:r>
    </w:p>
    <w:p w14:paraId="5CCAF2B5" w14:textId="77777777" w:rsidR="00276561" w:rsidRPr="00626CBB" w:rsidRDefault="00276561" w:rsidP="00457D8A">
      <w:pPr>
        <w:numPr>
          <w:ilvl w:val="0"/>
          <w:numId w:val="4"/>
        </w:numPr>
        <w:spacing w:after="0" w:line="276" w:lineRule="auto"/>
        <w:rPr>
          <w:rFonts w:ascii="Arial" w:hAnsi="Arial" w:cs="Arial"/>
        </w:rPr>
      </w:pPr>
      <w:r w:rsidRPr="00626CBB">
        <w:rPr>
          <w:rFonts w:ascii="Arial" w:hAnsi="Arial" w:cs="Arial"/>
        </w:rPr>
        <w:t>Upprättande och godkännande av röstlängd.</w:t>
      </w:r>
    </w:p>
    <w:p w14:paraId="70CDE769" w14:textId="77777777" w:rsidR="00276561" w:rsidRPr="00626CBB" w:rsidRDefault="00276561" w:rsidP="00457D8A">
      <w:pPr>
        <w:numPr>
          <w:ilvl w:val="0"/>
          <w:numId w:val="4"/>
        </w:numPr>
        <w:spacing w:after="0" w:line="276" w:lineRule="auto"/>
        <w:rPr>
          <w:rFonts w:ascii="Arial" w:hAnsi="Arial" w:cs="Arial"/>
        </w:rPr>
      </w:pPr>
      <w:r w:rsidRPr="00626CBB">
        <w:rPr>
          <w:rFonts w:ascii="Arial" w:hAnsi="Arial" w:cs="Arial"/>
        </w:rPr>
        <w:t>Val av en eller två justeringsmän.</w:t>
      </w:r>
    </w:p>
    <w:p w14:paraId="2633A94C" w14:textId="77777777" w:rsidR="00276561" w:rsidRPr="00626CBB" w:rsidRDefault="00276561" w:rsidP="00457D8A">
      <w:pPr>
        <w:numPr>
          <w:ilvl w:val="0"/>
          <w:numId w:val="4"/>
        </w:numPr>
        <w:spacing w:after="0" w:line="276" w:lineRule="auto"/>
        <w:rPr>
          <w:rFonts w:ascii="Arial" w:hAnsi="Arial" w:cs="Arial"/>
        </w:rPr>
      </w:pPr>
      <w:r w:rsidRPr="00626CBB">
        <w:rPr>
          <w:rFonts w:ascii="Arial" w:hAnsi="Arial" w:cs="Arial"/>
        </w:rPr>
        <w:t>Prövning av om stämman blivit behörigen sammankallad.</w:t>
      </w:r>
    </w:p>
    <w:p w14:paraId="26F28FB8" w14:textId="77777777" w:rsidR="00276561" w:rsidRPr="00626CBB" w:rsidRDefault="00276561" w:rsidP="00457D8A">
      <w:pPr>
        <w:numPr>
          <w:ilvl w:val="0"/>
          <w:numId w:val="4"/>
        </w:numPr>
        <w:spacing w:after="0" w:line="276" w:lineRule="auto"/>
        <w:rPr>
          <w:rFonts w:ascii="Arial" w:hAnsi="Arial" w:cs="Arial"/>
        </w:rPr>
      </w:pPr>
      <w:r w:rsidRPr="00626CBB">
        <w:rPr>
          <w:rFonts w:ascii="Arial" w:hAnsi="Arial" w:cs="Arial"/>
        </w:rPr>
        <w:t>Godkännande av dagordningen.</w:t>
      </w:r>
    </w:p>
    <w:p w14:paraId="428047C8" w14:textId="77777777" w:rsidR="00276561" w:rsidRPr="00626CBB" w:rsidRDefault="00276561" w:rsidP="00457D8A">
      <w:pPr>
        <w:numPr>
          <w:ilvl w:val="0"/>
          <w:numId w:val="4"/>
        </w:numPr>
        <w:spacing w:after="0" w:line="276" w:lineRule="auto"/>
        <w:rPr>
          <w:rFonts w:ascii="Arial" w:hAnsi="Arial" w:cs="Arial"/>
        </w:rPr>
      </w:pPr>
      <w:r w:rsidRPr="00626CBB">
        <w:rPr>
          <w:rFonts w:ascii="Arial" w:hAnsi="Arial" w:cs="Arial"/>
        </w:rPr>
        <w:t>Verkställande direktörens anförande.</w:t>
      </w:r>
    </w:p>
    <w:p w14:paraId="4E4E9780" w14:textId="237E4E6C" w:rsidR="00276561" w:rsidRPr="00626CBB" w:rsidRDefault="00276561" w:rsidP="00457D8A">
      <w:pPr>
        <w:numPr>
          <w:ilvl w:val="0"/>
          <w:numId w:val="4"/>
        </w:numPr>
        <w:spacing w:after="0" w:line="276" w:lineRule="auto"/>
        <w:rPr>
          <w:rFonts w:ascii="Arial" w:hAnsi="Arial" w:cs="Arial"/>
        </w:rPr>
      </w:pPr>
      <w:r w:rsidRPr="00626CBB">
        <w:rPr>
          <w:rFonts w:ascii="Arial" w:hAnsi="Arial" w:cs="Arial"/>
        </w:rPr>
        <w:t>Framläggande av årsredovisning och revisionsberättelse</w:t>
      </w:r>
      <w:r w:rsidR="00722101">
        <w:rPr>
          <w:rFonts w:ascii="Arial" w:hAnsi="Arial" w:cs="Arial"/>
        </w:rPr>
        <w:t>.</w:t>
      </w:r>
    </w:p>
    <w:p w14:paraId="3816ED28" w14:textId="77777777" w:rsidR="00276561" w:rsidRPr="00626CBB" w:rsidRDefault="00276561" w:rsidP="00457D8A">
      <w:pPr>
        <w:numPr>
          <w:ilvl w:val="0"/>
          <w:numId w:val="4"/>
        </w:numPr>
        <w:spacing w:after="0" w:line="276" w:lineRule="auto"/>
        <w:rPr>
          <w:rFonts w:ascii="Arial" w:hAnsi="Arial" w:cs="Arial"/>
        </w:rPr>
      </w:pPr>
      <w:r w:rsidRPr="00626CBB">
        <w:rPr>
          <w:rFonts w:ascii="Arial" w:hAnsi="Arial" w:cs="Arial"/>
        </w:rPr>
        <w:t>Beslut</w:t>
      </w:r>
    </w:p>
    <w:p w14:paraId="6294E155" w14:textId="39D5BD06" w:rsidR="00276561" w:rsidRPr="00626CBB" w:rsidRDefault="00276561" w:rsidP="00457D8A">
      <w:pPr>
        <w:numPr>
          <w:ilvl w:val="1"/>
          <w:numId w:val="4"/>
        </w:numPr>
        <w:spacing w:after="0" w:line="276" w:lineRule="auto"/>
        <w:rPr>
          <w:rFonts w:ascii="Arial" w:hAnsi="Arial" w:cs="Arial"/>
        </w:rPr>
      </w:pPr>
      <w:r w:rsidRPr="00626CBB">
        <w:rPr>
          <w:rFonts w:ascii="Arial" w:hAnsi="Arial" w:cs="Arial"/>
        </w:rPr>
        <w:t>om fastställande av resultaträkning och balansräkning;</w:t>
      </w:r>
    </w:p>
    <w:p w14:paraId="049576DD" w14:textId="77777777" w:rsidR="00276561" w:rsidRPr="00626CBB" w:rsidRDefault="00276561" w:rsidP="00457D8A">
      <w:pPr>
        <w:numPr>
          <w:ilvl w:val="1"/>
          <w:numId w:val="4"/>
        </w:numPr>
        <w:spacing w:after="0" w:line="276" w:lineRule="auto"/>
        <w:rPr>
          <w:rFonts w:ascii="Arial" w:hAnsi="Arial" w:cs="Arial"/>
        </w:rPr>
      </w:pPr>
      <w:r w:rsidRPr="00626CBB">
        <w:rPr>
          <w:rFonts w:ascii="Arial" w:hAnsi="Arial" w:cs="Arial"/>
        </w:rPr>
        <w:t>om dispositioner beträffande bolagets resultat enligt den fastställda balansräkningen; och</w:t>
      </w:r>
    </w:p>
    <w:p w14:paraId="74FDAEDC" w14:textId="77777777" w:rsidR="00276561" w:rsidRPr="00626CBB" w:rsidRDefault="00276561" w:rsidP="00457D8A">
      <w:pPr>
        <w:numPr>
          <w:ilvl w:val="1"/>
          <w:numId w:val="4"/>
        </w:numPr>
        <w:spacing w:after="0" w:line="276" w:lineRule="auto"/>
        <w:rPr>
          <w:rFonts w:ascii="Arial" w:hAnsi="Arial" w:cs="Arial"/>
        </w:rPr>
      </w:pPr>
      <w:r w:rsidRPr="00626CBB">
        <w:rPr>
          <w:rFonts w:ascii="Arial" w:hAnsi="Arial" w:cs="Arial"/>
        </w:rPr>
        <w:t>om ansvarsfrihet åt styrelseledamöterna och verkställande direktören.</w:t>
      </w:r>
    </w:p>
    <w:p w14:paraId="432A1F10" w14:textId="77777777" w:rsidR="00276561" w:rsidRPr="00626CBB" w:rsidRDefault="00276561" w:rsidP="00457D8A">
      <w:pPr>
        <w:numPr>
          <w:ilvl w:val="0"/>
          <w:numId w:val="4"/>
        </w:numPr>
        <w:spacing w:after="0" w:line="276" w:lineRule="auto"/>
        <w:rPr>
          <w:rFonts w:ascii="Arial" w:hAnsi="Arial" w:cs="Arial"/>
        </w:rPr>
      </w:pPr>
      <w:r w:rsidRPr="00626CBB">
        <w:rPr>
          <w:rFonts w:ascii="Arial" w:hAnsi="Arial" w:cs="Arial"/>
        </w:rPr>
        <w:t>Fastställande av arvoden åt styrelsen och revisorerna.</w:t>
      </w:r>
    </w:p>
    <w:p w14:paraId="3E47E6F0" w14:textId="516BECC6" w:rsidR="00276561" w:rsidRPr="00626CBB" w:rsidRDefault="00276561" w:rsidP="00457D8A">
      <w:pPr>
        <w:pStyle w:val="Liststycke"/>
        <w:numPr>
          <w:ilvl w:val="0"/>
          <w:numId w:val="4"/>
        </w:numPr>
        <w:spacing w:after="0" w:line="276" w:lineRule="auto"/>
        <w:rPr>
          <w:rFonts w:ascii="Arial" w:hAnsi="Arial" w:cs="Arial"/>
        </w:rPr>
      </w:pPr>
      <w:r w:rsidRPr="00626CBB">
        <w:rPr>
          <w:rFonts w:ascii="Arial" w:hAnsi="Arial" w:cs="Arial"/>
        </w:rPr>
        <w:t>Val av styrelse och reviso</w:t>
      </w:r>
      <w:r w:rsidR="00FE6ECE" w:rsidRPr="00626CBB">
        <w:rPr>
          <w:rFonts w:ascii="Arial" w:hAnsi="Arial" w:cs="Arial"/>
        </w:rPr>
        <w:t>r</w:t>
      </w:r>
      <w:r w:rsidRPr="00626CBB">
        <w:rPr>
          <w:rFonts w:ascii="Arial" w:hAnsi="Arial" w:cs="Arial"/>
        </w:rPr>
        <w:t>.</w:t>
      </w:r>
    </w:p>
    <w:p w14:paraId="1032A345" w14:textId="77777777" w:rsidR="00276561" w:rsidRPr="00626CBB" w:rsidRDefault="00276561" w:rsidP="00457D8A">
      <w:pPr>
        <w:numPr>
          <w:ilvl w:val="0"/>
          <w:numId w:val="4"/>
        </w:numPr>
        <w:spacing w:after="0" w:line="276" w:lineRule="auto"/>
        <w:rPr>
          <w:rFonts w:ascii="Arial" w:hAnsi="Arial" w:cs="Arial"/>
        </w:rPr>
      </w:pPr>
      <w:r w:rsidRPr="00626CBB">
        <w:rPr>
          <w:rFonts w:ascii="Arial" w:hAnsi="Arial" w:cs="Arial"/>
        </w:rPr>
        <w:t>Beslut om bemyndigande för styrelsen att besluta om emissioner.</w:t>
      </w:r>
    </w:p>
    <w:p w14:paraId="01AE43A5" w14:textId="77777777" w:rsidR="00276561" w:rsidRPr="00626CBB" w:rsidRDefault="00276561" w:rsidP="00457D8A">
      <w:pPr>
        <w:numPr>
          <w:ilvl w:val="0"/>
          <w:numId w:val="4"/>
        </w:numPr>
        <w:spacing w:after="0" w:line="276" w:lineRule="auto"/>
        <w:rPr>
          <w:rFonts w:ascii="Arial" w:hAnsi="Arial" w:cs="Arial"/>
        </w:rPr>
      </w:pPr>
      <w:r w:rsidRPr="00626CBB">
        <w:rPr>
          <w:rFonts w:ascii="Arial" w:hAnsi="Arial" w:cs="Arial"/>
        </w:rPr>
        <w:t>Stämman avslutas.</w:t>
      </w:r>
    </w:p>
    <w:p w14:paraId="1565BF8D" w14:textId="77777777" w:rsidR="00276561" w:rsidRPr="00626CBB" w:rsidRDefault="00276561" w:rsidP="00457D8A">
      <w:pPr>
        <w:spacing w:line="276" w:lineRule="auto"/>
        <w:rPr>
          <w:rFonts w:ascii="Arial" w:hAnsi="Arial" w:cs="Arial"/>
        </w:rPr>
      </w:pPr>
    </w:p>
    <w:p w14:paraId="7B7236F3" w14:textId="77777777" w:rsidR="00276561" w:rsidRPr="00626CBB" w:rsidRDefault="00276561" w:rsidP="00457D8A">
      <w:pPr>
        <w:spacing w:line="276" w:lineRule="auto"/>
        <w:rPr>
          <w:rFonts w:ascii="Arial" w:hAnsi="Arial" w:cs="Arial"/>
          <w:b/>
          <w:bCs/>
        </w:rPr>
      </w:pPr>
      <w:r w:rsidRPr="00626CBB">
        <w:rPr>
          <w:rFonts w:ascii="Arial" w:hAnsi="Arial" w:cs="Arial"/>
          <w:b/>
          <w:bCs/>
        </w:rPr>
        <w:t>Beslutsförslag</w:t>
      </w:r>
    </w:p>
    <w:p w14:paraId="67B2F7FE" w14:textId="3177E2ED" w:rsidR="00276561" w:rsidRPr="00626CBB" w:rsidRDefault="009E66F7" w:rsidP="00457D8A">
      <w:pPr>
        <w:spacing w:line="276" w:lineRule="auto"/>
        <w:rPr>
          <w:rFonts w:ascii="Arial" w:hAnsi="Arial" w:cs="Arial"/>
          <w:b/>
          <w:bCs/>
        </w:rPr>
      </w:pPr>
      <w:r w:rsidRPr="00626CBB">
        <w:rPr>
          <w:rFonts w:ascii="Arial" w:hAnsi="Arial" w:cs="Arial"/>
          <w:b/>
          <w:bCs/>
        </w:rPr>
        <w:t xml:space="preserve">Punkt 1 - </w:t>
      </w:r>
      <w:r w:rsidR="00276561" w:rsidRPr="00626CBB">
        <w:rPr>
          <w:rFonts w:ascii="Arial" w:hAnsi="Arial" w:cs="Arial"/>
          <w:b/>
          <w:bCs/>
        </w:rPr>
        <w:t>Stämmans öppnande och val av ordförande vid stämman</w:t>
      </w:r>
    </w:p>
    <w:p w14:paraId="6DD82108" w14:textId="7A56652E" w:rsidR="00FC49FA" w:rsidRPr="00FC49FA" w:rsidRDefault="00276561" w:rsidP="00457D8A">
      <w:pPr>
        <w:spacing w:after="0" w:line="276" w:lineRule="auto"/>
        <w:rPr>
          <w:rFonts w:ascii="Arial" w:hAnsi="Arial" w:cs="Arial"/>
        </w:rPr>
      </w:pPr>
      <w:r w:rsidRPr="00626CBB">
        <w:rPr>
          <w:rFonts w:ascii="Arial" w:hAnsi="Arial" w:cs="Arial"/>
        </w:rPr>
        <w:t>Valberedningen</w:t>
      </w:r>
      <w:r w:rsidR="00FC49FA">
        <w:rPr>
          <w:rFonts w:ascii="Arial" w:hAnsi="Arial" w:cs="Arial"/>
        </w:rPr>
        <w:t>,</w:t>
      </w:r>
      <w:r w:rsidRPr="00626CBB">
        <w:rPr>
          <w:rFonts w:ascii="Arial" w:hAnsi="Arial" w:cs="Arial"/>
        </w:rPr>
        <w:t xml:space="preserve"> </w:t>
      </w:r>
      <w:r w:rsidR="00FC49FA">
        <w:rPr>
          <w:rFonts w:ascii="Arial" w:hAnsi="Arial" w:cs="Arial"/>
        </w:rPr>
        <w:t xml:space="preserve">som består av </w:t>
      </w:r>
      <w:r w:rsidR="00FC49FA" w:rsidRPr="00FC49FA">
        <w:rPr>
          <w:rFonts w:ascii="Arial" w:hAnsi="Arial" w:cs="Arial"/>
        </w:rPr>
        <w:t xml:space="preserve">Stefan </w:t>
      </w:r>
      <w:proofErr w:type="spellStart"/>
      <w:r w:rsidR="00FC49FA" w:rsidRPr="00FC49FA">
        <w:rPr>
          <w:rFonts w:ascii="Arial" w:hAnsi="Arial" w:cs="Arial"/>
        </w:rPr>
        <w:t>Brunqvist</w:t>
      </w:r>
      <w:proofErr w:type="spellEnd"/>
      <w:r w:rsidR="00FC49FA" w:rsidRPr="00FC49FA">
        <w:rPr>
          <w:rFonts w:ascii="Arial" w:hAnsi="Arial" w:cs="Arial"/>
        </w:rPr>
        <w:t xml:space="preserve"> (</w:t>
      </w:r>
      <w:r w:rsidR="00FC49FA">
        <w:rPr>
          <w:rFonts w:ascii="Arial" w:hAnsi="Arial" w:cs="Arial"/>
        </w:rPr>
        <w:t>ordförande</w:t>
      </w:r>
      <w:r w:rsidR="00FC49FA" w:rsidRPr="00FC49FA">
        <w:rPr>
          <w:rFonts w:ascii="Arial" w:hAnsi="Arial" w:cs="Arial"/>
        </w:rPr>
        <w:t>)</w:t>
      </w:r>
      <w:r w:rsidR="00FC49FA">
        <w:rPr>
          <w:rFonts w:ascii="Arial" w:hAnsi="Arial" w:cs="Arial"/>
        </w:rPr>
        <w:t xml:space="preserve">, </w:t>
      </w:r>
      <w:r w:rsidR="00FC49FA" w:rsidRPr="00FC49FA">
        <w:rPr>
          <w:rFonts w:ascii="Arial" w:hAnsi="Arial" w:cs="Arial"/>
        </w:rPr>
        <w:t>Joakim Bengtson</w:t>
      </w:r>
      <w:r w:rsidR="00FC49FA">
        <w:rPr>
          <w:rFonts w:ascii="Arial" w:hAnsi="Arial" w:cs="Arial"/>
        </w:rPr>
        <w:t xml:space="preserve">, </w:t>
      </w:r>
      <w:r w:rsidR="00FC49FA" w:rsidRPr="00FC49FA">
        <w:rPr>
          <w:rFonts w:ascii="Arial" w:hAnsi="Arial" w:cs="Arial"/>
        </w:rPr>
        <w:t>Karolin Jeppsson</w:t>
      </w:r>
    </w:p>
    <w:p w14:paraId="64EDE45F" w14:textId="663B02C2" w:rsidR="00276561" w:rsidRDefault="00FC49FA" w:rsidP="00457D8A">
      <w:pPr>
        <w:spacing w:after="0" w:line="276" w:lineRule="auto"/>
        <w:rPr>
          <w:rFonts w:ascii="Arial" w:hAnsi="Arial" w:cs="Arial"/>
        </w:rPr>
      </w:pPr>
      <w:r>
        <w:rPr>
          <w:rFonts w:ascii="Arial" w:hAnsi="Arial" w:cs="Arial"/>
        </w:rPr>
        <w:t xml:space="preserve">och </w:t>
      </w:r>
      <w:r w:rsidRPr="00FC49FA">
        <w:rPr>
          <w:rFonts w:ascii="Arial" w:hAnsi="Arial" w:cs="Arial"/>
        </w:rPr>
        <w:t xml:space="preserve">Daniel </w:t>
      </w:r>
      <w:proofErr w:type="spellStart"/>
      <w:r w:rsidRPr="00FC49FA">
        <w:rPr>
          <w:rFonts w:ascii="Arial" w:hAnsi="Arial" w:cs="Arial"/>
        </w:rPr>
        <w:t>Röme</w:t>
      </w:r>
      <w:proofErr w:type="spellEnd"/>
      <w:r w:rsidRPr="00FC49FA">
        <w:rPr>
          <w:rFonts w:ascii="Arial" w:hAnsi="Arial" w:cs="Arial"/>
        </w:rPr>
        <w:t xml:space="preserve"> </w:t>
      </w:r>
      <w:r w:rsidR="00276561" w:rsidRPr="00626CBB">
        <w:rPr>
          <w:rFonts w:ascii="Arial" w:hAnsi="Arial" w:cs="Arial"/>
        </w:rPr>
        <w:t xml:space="preserve">har föreslagit att </w:t>
      </w:r>
      <w:r w:rsidR="00722101">
        <w:rPr>
          <w:rFonts w:ascii="Arial" w:hAnsi="Arial" w:cs="Arial"/>
        </w:rPr>
        <w:t xml:space="preserve">Daniel </w:t>
      </w:r>
      <w:proofErr w:type="spellStart"/>
      <w:r w:rsidR="00722101">
        <w:rPr>
          <w:rFonts w:ascii="Arial" w:hAnsi="Arial" w:cs="Arial"/>
        </w:rPr>
        <w:t>Röme</w:t>
      </w:r>
      <w:proofErr w:type="spellEnd"/>
      <w:r w:rsidR="00722101" w:rsidRPr="00626CBB">
        <w:rPr>
          <w:rFonts w:ascii="Arial" w:hAnsi="Arial" w:cs="Arial"/>
        </w:rPr>
        <w:t xml:space="preserve"> </w:t>
      </w:r>
      <w:r w:rsidR="00276561" w:rsidRPr="00626CBB">
        <w:rPr>
          <w:rFonts w:ascii="Arial" w:hAnsi="Arial" w:cs="Arial"/>
        </w:rPr>
        <w:t>utses till ordförande vid stämman.</w:t>
      </w:r>
    </w:p>
    <w:p w14:paraId="04C9EBC4" w14:textId="77777777" w:rsidR="00FC49FA" w:rsidRPr="00626CBB" w:rsidRDefault="00FC49FA" w:rsidP="00457D8A">
      <w:pPr>
        <w:spacing w:after="0" w:line="276" w:lineRule="auto"/>
        <w:rPr>
          <w:rFonts w:ascii="Arial" w:hAnsi="Arial" w:cs="Arial"/>
        </w:rPr>
      </w:pPr>
    </w:p>
    <w:p w14:paraId="155EFB4A" w14:textId="0652FFEE" w:rsidR="00276561" w:rsidRPr="00626CBB" w:rsidRDefault="009E66F7" w:rsidP="00457D8A">
      <w:pPr>
        <w:spacing w:line="276" w:lineRule="auto"/>
        <w:rPr>
          <w:rFonts w:ascii="Arial" w:hAnsi="Arial" w:cs="Arial"/>
          <w:b/>
          <w:bCs/>
        </w:rPr>
      </w:pPr>
      <w:r w:rsidRPr="00626CBB">
        <w:rPr>
          <w:rFonts w:ascii="Arial" w:hAnsi="Arial" w:cs="Arial"/>
          <w:b/>
          <w:bCs/>
        </w:rPr>
        <w:t xml:space="preserve">Punkt 8b - </w:t>
      </w:r>
      <w:r w:rsidR="00276561" w:rsidRPr="00626CBB">
        <w:rPr>
          <w:rFonts w:ascii="Arial" w:hAnsi="Arial" w:cs="Arial"/>
          <w:b/>
          <w:bCs/>
        </w:rPr>
        <w:t>Resultatdisposition</w:t>
      </w:r>
    </w:p>
    <w:p w14:paraId="25AE7AD4" w14:textId="16C56138" w:rsidR="00276561" w:rsidRPr="00626CBB" w:rsidRDefault="00276561" w:rsidP="00457D8A">
      <w:pPr>
        <w:spacing w:line="276" w:lineRule="auto"/>
        <w:rPr>
          <w:rFonts w:ascii="Arial" w:hAnsi="Arial" w:cs="Arial"/>
        </w:rPr>
      </w:pPr>
      <w:r w:rsidRPr="00626CBB">
        <w:rPr>
          <w:rFonts w:ascii="Arial" w:hAnsi="Arial" w:cs="Arial"/>
        </w:rPr>
        <w:t>Styrelsen föreslår årsstämman att disponera över bolagets resultat enligt styrelsens förslag i årsredovisningen. Styrelsen föreslår vidare att ingen utdelning lämnas för räkenskapsåret 202</w:t>
      </w:r>
      <w:r w:rsidR="008E355B" w:rsidRPr="00626CBB">
        <w:rPr>
          <w:rFonts w:ascii="Arial" w:hAnsi="Arial" w:cs="Arial"/>
        </w:rPr>
        <w:t>3</w:t>
      </w:r>
      <w:r w:rsidRPr="00626CBB">
        <w:rPr>
          <w:rFonts w:ascii="Arial" w:hAnsi="Arial" w:cs="Arial"/>
        </w:rPr>
        <w:t>.</w:t>
      </w:r>
    </w:p>
    <w:p w14:paraId="31AAED42" w14:textId="093BFC0B" w:rsidR="00276561" w:rsidRPr="00626CBB" w:rsidRDefault="009E66F7" w:rsidP="00457D8A">
      <w:pPr>
        <w:spacing w:line="276" w:lineRule="auto"/>
        <w:rPr>
          <w:rFonts w:ascii="Arial" w:hAnsi="Arial" w:cs="Arial"/>
          <w:b/>
          <w:bCs/>
        </w:rPr>
      </w:pPr>
      <w:r w:rsidRPr="00626CBB">
        <w:rPr>
          <w:rFonts w:ascii="Arial" w:hAnsi="Arial" w:cs="Arial"/>
          <w:b/>
          <w:bCs/>
        </w:rPr>
        <w:t xml:space="preserve">Punkt 9 - </w:t>
      </w:r>
      <w:r w:rsidR="00276561" w:rsidRPr="00626CBB">
        <w:rPr>
          <w:rFonts w:ascii="Arial" w:hAnsi="Arial" w:cs="Arial"/>
          <w:b/>
          <w:bCs/>
        </w:rPr>
        <w:t>Fastställande av arvoden åt styrelsen och revisorerna</w:t>
      </w:r>
    </w:p>
    <w:p w14:paraId="560E7D12" w14:textId="0089E11B" w:rsidR="00276561" w:rsidRPr="00626CBB" w:rsidRDefault="00276561" w:rsidP="00457D8A">
      <w:pPr>
        <w:spacing w:line="276" w:lineRule="auto"/>
        <w:rPr>
          <w:rFonts w:ascii="Arial" w:hAnsi="Arial" w:cs="Arial"/>
        </w:rPr>
      </w:pPr>
      <w:r w:rsidRPr="00626CBB">
        <w:rPr>
          <w:rFonts w:ascii="Arial" w:hAnsi="Arial" w:cs="Arial"/>
        </w:rPr>
        <w:t xml:space="preserve">Valberedningen har föreslagit att </w:t>
      </w:r>
      <w:r w:rsidRPr="00C65408">
        <w:rPr>
          <w:rFonts w:ascii="Arial" w:hAnsi="Arial" w:cs="Arial"/>
        </w:rPr>
        <w:t xml:space="preserve">styrelsearvode ska utgå med </w:t>
      </w:r>
      <w:r w:rsidRPr="00457D8A">
        <w:rPr>
          <w:rFonts w:ascii="Arial" w:hAnsi="Arial" w:cs="Arial"/>
        </w:rPr>
        <w:t>1 och 1/3 prisbasbelopp</w:t>
      </w:r>
      <w:r w:rsidR="00C65408">
        <w:rPr>
          <w:rFonts w:ascii="Arial" w:hAnsi="Arial" w:cs="Arial"/>
        </w:rPr>
        <w:t xml:space="preserve"> </w:t>
      </w:r>
      <w:r w:rsidRPr="00C65408">
        <w:rPr>
          <w:rFonts w:ascii="Arial" w:hAnsi="Arial" w:cs="Arial"/>
        </w:rPr>
        <w:t xml:space="preserve">till styrelsens ordförande och med vardera </w:t>
      </w:r>
      <w:r w:rsidRPr="00457D8A">
        <w:rPr>
          <w:rFonts w:ascii="Arial" w:hAnsi="Arial" w:cs="Arial"/>
        </w:rPr>
        <w:t xml:space="preserve">2/3 </w:t>
      </w:r>
      <w:proofErr w:type="spellStart"/>
      <w:r w:rsidRPr="00457D8A">
        <w:rPr>
          <w:rFonts w:ascii="Arial" w:hAnsi="Arial" w:cs="Arial"/>
        </w:rPr>
        <w:t>prisbasbelop</w:t>
      </w:r>
      <w:proofErr w:type="spellEnd"/>
      <w:r w:rsidR="00C65408">
        <w:rPr>
          <w:rFonts w:ascii="Arial" w:hAnsi="Arial" w:cs="Arial"/>
        </w:rPr>
        <w:t xml:space="preserve"> </w:t>
      </w:r>
      <w:r w:rsidRPr="00C65408">
        <w:rPr>
          <w:rFonts w:ascii="Arial" w:hAnsi="Arial" w:cs="Arial"/>
        </w:rPr>
        <w:t>till styrelseledamöter</w:t>
      </w:r>
      <w:r w:rsidR="00FE6ECE" w:rsidRPr="00C65408">
        <w:rPr>
          <w:rFonts w:ascii="Arial" w:hAnsi="Arial" w:cs="Arial"/>
        </w:rPr>
        <w:t xml:space="preserve"> som inte är</w:t>
      </w:r>
      <w:r w:rsidR="00FE6ECE" w:rsidRPr="00626CBB">
        <w:rPr>
          <w:rFonts w:ascii="Arial" w:hAnsi="Arial" w:cs="Arial"/>
        </w:rPr>
        <w:t xml:space="preserve"> anställda i bolaget</w:t>
      </w:r>
      <w:r w:rsidRPr="00626CBB">
        <w:rPr>
          <w:rFonts w:ascii="Arial" w:hAnsi="Arial" w:cs="Arial"/>
        </w:rPr>
        <w:t xml:space="preserve">. </w:t>
      </w:r>
      <w:r w:rsidR="00FC49FA">
        <w:rPr>
          <w:rFonts w:ascii="Arial" w:hAnsi="Arial" w:cs="Arial"/>
        </w:rPr>
        <w:t xml:space="preserve">De föreslagna arvodena är oförändrade i förhållande till 2023. </w:t>
      </w:r>
      <w:r w:rsidRPr="00626CBB">
        <w:rPr>
          <w:rFonts w:ascii="Arial" w:hAnsi="Arial" w:cs="Arial"/>
        </w:rPr>
        <w:t>Vidare har valberedningen föreslagit att arvode till revisor ska utgå enligt godkänd räkning i enlighet med sedvanliga debiteringsnormer.</w:t>
      </w:r>
    </w:p>
    <w:p w14:paraId="04E0FE26" w14:textId="2C9BBFB8" w:rsidR="00276561" w:rsidRPr="00626CBB" w:rsidRDefault="009E66F7" w:rsidP="00457D8A">
      <w:pPr>
        <w:spacing w:line="276" w:lineRule="auto"/>
        <w:rPr>
          <w:rFonts w:ascii="Arial" w:hAnsi="Arial" w:cs="Arial"/>
          <w:b/>
          <w:bCs/>
        </w:rPr>
      </w:pPr>
      <w:r w:rsidRPr="00626CBB">
        <w:rPr>
          <w:rFonts w:ascii="Arial" w:hAnsi="Arial" w:cs="Arial"/>
          <w:b/>
          <w:bCs/>
        </w:rPr>
        <w:t xml:space="preserve">Punkt 10 - </w:t>
      </w:r>
      <w:r w:rsidR="00276561" w:rsidRPr="00626CBB">
        <w:rPr>
          <w:rFonts w:ascii="Arial" w:hAnsi="Arial" w:cs="Arial"/>
          <w:b/>
          <w:bCs/>
        </w:rPr>
        <w:t>Val av styrelse och reviso</w:t>
      </w:r>
      <w:r w:rsidR="00FE6ECE" w:rsidRPr="00626CBB">
        <w:rPr>
          <w:rFonts w:ascii="Arial" w:hAnsi="Arial" w:cs="Arial"/>
          <w:b/>
          <w:bCs/>
        </w:rPr>
        <w:t>r</w:t>
      </w:r>
      <w:r w:rsidR="00276561" w:rsidRPr="00626CBB">
        <w:rPr>
          <w:rFonts w:ascii="Arial" w:hAnsi="Arial" w:cs="Arial"/>
          <w:b/>
          <w:bCs/>
        </w:rPr>
        <w:t xml:space="preserve"> </w:t>
      </w:r>
    </w:p>
    <w:p w14:paraId="1E2B383E" w14:textId="311DB766" w:rsidR="00276561" w:rsidRPr="00626CBB" w:rsidRDefault="00276561" w:rsidP="00457D8A">
      <w:pPr>
        <w:spacing w:line="276" w:lineRule="auto"/>
        <w:rPr>
          <w:rFonts w:ascii="Arial" w:hAnsi="Arial" w:cs="Arial"/>
        </w:rPr>
      </w:pPr>
      <w:r w:rsidRPr="00626CBB">
        <w:rPr>
          <w:rFonts w:ascii="Arial" w:hAnsi="Arial" w:cs="Arial"/>
        </w:rPr>
        <w:t xml:space="preserve">Valberedningen har föreslagit att styrelsen ska bestå av </w:t>
      </w:r>
      <w:r w:rsidR="00F23EDE">
        <w:rPr>
          <w:rFonts w:ascii="Arial" w:hAnsi="Arial" w:cs="Arial"/>
        </w:rPr>
        <w:t>fyra</w:t>
      </w:r>
      <w:r w:rsidR="00FE6ECE" w:rsidRPr="00626CBB">
        <w:rPr>
          <w:rFonts w:ascii="Arial" w:hAnsi="Arial" w:cs="Arial"/>
        </w:rPr>
        <w:t xml:space="preserve"> </w:t>
      </w:r>
      <w:r w:rsidRPr="00626CBB">
        <w:rPr>
          <w:rFonts w:ascii="Arial" w:hAnsi="Arial" w:cs="Arial"/>
        </w:rPr>
        <w:t>ordinarie styrelseledamöter</w:t>
      </w:r>
      <w:r w:rsidR="00FE6ECE" w:rsidRPr="00626CBB">
        <w:rPr>
          <w:rFonts w:ascii="Arial" w:hAnsi="Arial" w:cs="Arial"/>
        </w:rPr>
        <w:t xml:space="preserve"> </w:t>
      </w:r>
      <w:r w:rsidR="00722101">
        <w:rPr>
          <w:rFonts w:ascii="Arial" w:hAnsi="Arial" w:cs="Arial"/>
        </w:rPr>
        <w:t>och en suppleant</w:t>
      </w:r>
      <w:r w:rsidR="00E16DE8">
        <w:rPr>
          <w:rFonts w:ascii="Arial" w:hAnsi="Arial" w:cs="Arial"/>
        </w:rPr>
        <w:t xml:space="preserve">. Vidare har valberedning föreslagit </w:t>
      </w:r>
      <w:r w:rsidRPr="00626CBB">
        <w:rPr>
          <w:rFonts w:ascii="Arial" w:hAnsi="Arial" w:cs="Arial"/>
        </w:rPr>
        <w:t xml:space="preserve">att </w:t>
      </w:r>
      <w:r w:rsidR="00FE6ECE" w:rsidRPr="00626CBB">
        <w:rPr>
          <w:rFonts w:ascii="Arial" w:hAnsi="Arial" w:cs="Arial"/>
        </w:rPr>
        <w:t xml:space="preserve">till revisor välja </w:t>
      </w:r>
      <w:r w:rsidRPr="00626CBB">
        <w:rPr>
          <w:rFonts w:ascii="Arial" w:hAnsi="Arial" w:cs="Arial"/>
        </w:rPr>
        <w:t xml:space="preserve">ett </w:t>
      </w:r>
      <w:r w:rsidR="00FE6ECE" w:rsidRPr="00626CBB">
        <w:rPr>
          <w:rFonts w:ascii="Arial" w:hAnsi="Arial" w:cs="Arial"/>
        </w:rPr>
        <w:t xml:space="preserve">registrerat </w:t>
      </w:r>
      <w:r w:rsidRPr="00626CBB">
        <w:rPr>
          <w:rFonts w:ascii="Arial" w:hAnsi="Arial" w:cs="Arial"/>
        </w:rPr>
        <w:t>revisionsbolag utan suppleant</w:t>
      </w:r>
      <w:r w:rsidR="00FE6ECE" w:rsidRPr="00626CBB">
        <w:rPr>
          <w:rFonts w:ascii="Arial" w:hAnsi="Arial" w:cs="Arial"/>
        </w:rPr>
        <w:t>.</w:t>
      </w:r>
    </w:p>
    <w:p w14:paraId="1AD91810" w14:textId="448D7B63" w:rsidR="00276561" w:rsidRDefault="00276561" w:rsidP="00457D8A">
      <w:pPr>
        <w:spacing w:line="276" w:lineRule="auto"/>
        <w:rPr>
          <w:rFonts w:ascii="Arial" w:hAnsi="Arial" w:cs="Arial"/>
        </w:rPr>
      </w:pPr>
      <w:r w:rsidRPr="00626CBB">
        <w:rPr>
          <w:rFonts w:ascii="Arial" w:hAnsi="Arial" w:cs="Arial"/>
        </w:rPr>
        <w:lastRenderedPageBreak/>
        <w:t xml:space="preserve">Valberedningen har vidare föreslagit att </w:t>
      </w:r>
      <w:r w:rsidR="00E16DE8">
        <w:rPr>
          <w:rFonts w:ascii="Arial" w:hAnsi="Arial" w:cs="Arial"/>
        </w:rPr>
        <w:t xml:space="preserve">Daniel </w:t>
      </w:r>
      <w:proofErr w:type="spellStart"/>
      <w:r w:rsidR="00E16DE8">
        <w:rPr>
          <w:rFonts w:ascii="Arial" w:hAnsi="Arial" w:cs="Arial"/>
        </w:rPr>
        <w:t>Röme</w:t>
      </w:r>
      <w:proofErr w:type="spellEnd"/>
      <w:r w:rsidR="00E16DE8">
        <w:rPr>
          <w:rFonts w:ascii="Arial" w:hAnsi="Arial" w:cs="Arial"/>
        </w:rPr>
        <w:t xml:space="preserve"> och Stefan Hansson om</w:t>
      </w:r>
      <w:r w:rsidRPr="00626CBB">
        <w:rPr>
          <w:rFonts w:ascii="Arial" w:hAnsi="Arial" w:cs="Arial"/>
        </w:rPr>
        <w:t>väljs som styrelseledamöter</w:t>
      </w:r>
      <w:r w:rsidR="00E16DE8">
        <w:rPr>
          <w:rFonts w:ascii="Arial" w:hAnsi="Arial" w:cs="Arial"/>
        </w:rPr>
        <w:t xml:space="preserve"> samt att Anna Hansen och Jacob Laurin nyväljs som styrelseledamöter</w:t>
      </w:r>
      <w:r w:rsidR="007D56F4" w:rsidRPr="00626CBB">
        <w:rPr>
          <w:rFonts w:ascii="Arial" w:hAnsi="Arial" w:cs="Arial"/>
        </w:rPr>
        <w:t>.</w:t>
      </w:r>
      <w:r w:rsidRPr="00626CBB">
        <w:rPr>
          <w:rFonts w:ascii="Arial" w:hAnsi="Arial" w:cs="Arial"/>
        </w:rPr>
        <w:t xml:space="preserve"> </w:t>
      </w:r>
      <w:r w:rsidR="00E16DE8">
        <w:rPr>
          <w:rFonts w:ascii="Arial" w:hAnsi="Arial" w:cs="Arial"/>
        </w:rPr>
        <w:t xml:space="preserve">Daniel Röme </w:t>
      </w:r>
      <w:r w:rsidR="00E16DE8" w:rsidRPr="008D668C">
        <w:rPr>
          <w:rFonts w:ascii="Arial" w:hAnsi="Arial" w:cs="Arial"/>
        </w:rPr>
        <w:t xml:space="preserve">föreslås omväljas till styrelseordförande. </w:t>
      </w:r>
      <w:r w:rsidR="00E16DE8">
        <w:rPr>
          <w:rFonts w:ascii="Arial" w:hAnsi="Arial" w:cs="Arial"/>
        </w:rPr>
        <w:t>Carl-Magnus Hansson har avböjt omval och valberedningen har vidare föreslagit att nuvarande ledamot Anders Nilsson väljs som suppleant.</w:t>
      </w:r>
      <w:r w:rsidR="00E16DE8" w:rsidRPr="00E16DE8" w:rsidDel="00E16DE8">
        <w:rPr>
          <w:rFonts w:ascii="Arial" w:hAnsi="Arial" w:cs="Arial"/>
        </w:rPr>
        <w:t xml:space="preserve"> </w:t>
      </w:r>
    </w:p>
    <w:p w14:paraId="46D0CFDE" w14:textId="77777777" w:rsidR="00C65408" w:rsidRPr="00ED3D76" w:rsidRDefault="00C65408" w:rsidP="00C65408">
      <w:pPr>
        <w:spacing w:after="0" w:line="276" w:lineRule="auto"/>
        <w:rPr>
          <w:rFonts w:ascii="Arial" w:eastAsia="Times New Roman" w:hAnsi="Arial" w:cs="Arial"/>
          <w:i/>
          <w:iCs/>
          <w:color w:val="212121"/>
          <w:sz w:val="20"/>
          <w:szCs w:val="20"/>
          <w:lang w:eastAsia="sv-SE"/>
        </w:rPr>
      </w:pPr>
      <w:r w:rsidRPr="00ED3D76">
        <w:rPr>
          <w:rFonts w:ascii="Arial" w:eastAsia="Times New Roman" w:hAnsi="Arial" w:cs="Arial"/>
          <w:i/>
          <w:iCs/>
          <w:color w:val="000000"/>
          <w:sz w:val="20"/>
          <w:szCs w:val="20"/>
          <w:lang w:eastAsia="sv-SE"/>
        </w:rPr>
        <w:t>Anna Hansen</w:t>
      </w:r>
    </w:p>
    <w:p w14:paraId="3B7D6642" w14:textId="77777777" w:rsidR="00C65408" w:rsidRDefault="00C65408" w:rsidP="00C65408">
      <w:pPr>
        <w:spacing w:after="0" w:line="276" w:lineRule="auto"/>
        <w:rPr>
          <w:rFonts w:ascii="Arial" w:eastAsia="Times New Roman" w:hAnsi="Arial" w:cs="Arial"/>
          <w:color w:val="212121"/>
          <w:lang w:eastAsia="sv-SE"/>
        </w:rPr>
      </w:pPr>
      <w:r w:rsidRPr="00ED3D76">
        <w:rPr>
          <w:rFonts w:ascii="Arial" w:eastAsia="Times New Roman" w:hAnsi="Arial" w:cs="Arial"/>
          <w:color w:val="000000"/>
          <w:lang w:eastAsia="sv-SE"/>
        </w:rPr>
        <w:t xml:space="preserve">Född 1978. Fil.kand. i statsvetenskap vid Lunds universitet. 15 års erfarenhet av att driva försäljning mot nya och existerande kunder i tillväxtbolaget Lime Technologies, noterat på OMX Stockholm Mid Cap. Idag arbetar Anna som </w:t>
      </w:r>
      <w:proofErr w:type="spellStart"/>
      <w:r w:rsidRPr="00ED3D76">
        <w:rPr>
          <w:rFonts w:ascii="Arial" w:eastAsia="Times New Roman" w:hAnsi="Arial" w:cs="Arial"/>
          <w:color w:val="000000"/>
          <w:lang w:eastAsia="sv-SE"/>
        </w:rPr>
        <w:t>Chief</w:t>
      </w:r>
      <w:proofErr w:type="spellEnd"/>
      <w:r w:rsidRPr="00ED3D76">
        <w:rPr>
          <w:rFonts w:ascii="Arial" w:eastAsia="Times New Roman" w:hAnsi="Arial" w:cs="Arial"/>
          <w:color w:val="000000"/>
          <w:lang w:eastAsia="sv-SE"/>
        </w:rPr>
        <w:t xml:space="preserve"> </w:t>
      </w:r>
      <w:proofErr w:type="spellStart"/>
      <w:r w:rsidRPr="00ED3D76">
        <w:rPr>
          <w:rFonts w:ascii="Arial" w:eastAsia="Times New Roman" w:hAnsi="Arial" w:cs="Arial"/>
          <w:color w:val="000000"/>
          <w:lang w:eastAsia="sv-SE"/>
        </w:rPr>
        <w:t>Customer</w:t>
      </w:r>
      <w:proofErr w:type="spellEnd"/>
      <w:r w:rsidRPr="00ED3D76">
        <w:rPr>
          <w:rFonts w:ascii="Arial" w:eastAsia="Times New Roman" w:hAnsi="Arial" w:cs="Arial"/>
          <w:color w:val="000000"/>
          <w:lang w:eastAsia="sv-SE"/>
        </w:rPr>
        <w:t xml:space="preserve"> Officer i koncernledningen med intäktsansvar för befintlig kund. </w:t>
      </w:r>
      <w:r>
        <w:rPr>
          <w:rFonts w:ascii="Arial" w:eastAsia="Times New Roman" w:hAnsi="Arial" w:cs="Arial"/>
          <w:color w:val="000000"/>
          <w:lang w:eastAsia="sv-SE"/>
        </w:rPr>
        <w:t>Hon har</w:t>
      </w:r>
      <w:r w:rsidRPr="00ED3D76">
        <w:rPr>
          <w:rFonts w:ascii="Arial" w:eastAsia="Times New Roman" w:hAnsi="Arial" w:cs="Arial"/>
          <w:color w:val="000000"/>
          <w:lang w:eastAsia="sv-SE"/>
        </w:rPr>
        <w:t xml:space="preserve"> genom åren jobbat med fler än 200 bolag för att tillsammans utveckla deras marknads- sälj- och kundserviceprocesser, vilket gett en gedigen erfarenhet av olika branscher. </w:t>
      </w:r>
      <w:r w:rsidRPr="00ED3D76">
        <w:rPr>
          <w:rFonts w:ascii="Arial" w:eastAsia="Times New Roman" w:hAnsi="Arial" w:cs="Arial"/>
          <w:color w:val="212121"/>
          <w:lang w:eastAsia="sv-SE"/>
        </w:rPr>
        <w:t>Oberoende i förhållande till bolaget och bolagsledningen samt oberoende i förhållande till större aktieägare.</w:t>
      </w:r>
    </w:p>
    <w:p w14:paraId="5F8EC696" w14:textId="77777777" w:rsidR="00C65408" w:rsidRDefault="00C65408" w:rsidP="00C65408">
      <w:pPr>
        <w:spacing w:after="0" w:line="276" w:lineRule="auto"/>
        <w:rPr>
          <w:rFonts w:ascii="Arial" w:eastAsia="Times New Roman" w:hAnsi="Arial" w:cs="Arial"/>
          <w:color w:val="212121"/>
          <w:lang w:eastAsia="sv-SE"/>
        </w:rPr>
      </w:pPr>
    </w:p>
    <w:p w14:paraId="157AFC39" w14:textId="76F99324" w:rsidR="00E16DE8" w:rsidRPr="00457D8A" w:rsidRDefault="00E16DE8" w:rsidP="00457D8A">
      <w:pPr>
        <w:spacing w:after="0" w:line="276" w:lineRule="auto"/>
        <w:rPr>
          <w:rFonts w:ascii="Arial" w:eastAsia="Times New Roman" w:hAnsi="Arial" w:cs="Arial"/>
          <w:i/>
          <w:iCs/>
          <w:color w:val="212121"/>
          <w:sz w:val="20"/>
          <w:szCs w:val="20"/>
          <w:lang w:eastAsia="sv-SE"/>
        </w:rPr>
      </w:pPr>
      <w:r w:rsidRPr="00457D8A">
        <w:rPr>
          <w:rFonts w:ascii="Arial" w:eastAsia="Times New Roman" w:hAnsi="Arial" w:cs="Arial"/>
          <w:i/>
          <w:iCs/>
          <w:color w:val="212121"/>
          <w:sz w:val="20"/>
          <w:szCs w:val="20"/>
          <w:lang w:eastAsia="sv-SE"/>
        </w:rPr>
        <w:t>Jacob Laurin </w:t>
      </w:r>
    </w:p>
    <w:p w14:paraId="00A937AB" w14:textId="58CF9463" w:rsidR="005A5AB7" w:rsidRPr="00457D8A" w:rsidRDefault="00E16DE8" w:rsidP="00457D8A">
      <w:pPr>
        <w:spacing w:after="0" w:line="276" w:lineRule="auto"/>
        <w:rPr>
          <w:rFonts w:ascii="Arial" w:eastAsia="Times New Roman" w:hAnsi="Arial" w:cs="Arial"/>
          <w:color w:val="212121"/>
          <w:lang w:eastAsia="sv-SE"/>
        </w:rPr>
      </w:pPr>
      <w:r w:rsidRPr="00457D8A">
        <w:rPr>
          <w:rFonts w:ascii="Arial" w:eastAsia="Times New Roman" w:hAnsi="Arial" w:cs="Arial"/>
          <w:color w:val="212121"/>
          <w:lang w:eastAsia="sv-SE"/>
        </w:rPr>
        <w:t xml:space="preserve">Född 1962. Civilekonom med internationell inriktning från Uppsala universitet. Jacob har drygt 30 år erfarenhet från internationella affärer med betoning på Europa och Asien. Han har bland annat drivit bolag inom Electrolux/ Lux koncernen i Sydostasien och de senaste 20 åren verkat i olika internationella roller inom luftreningsbolaget </w:t>
      </w:r>
      <w:proofErr w:type="spellStart"/>
      <w:r w:rsidRPr="00457D8A">
        <w:rPr>
          <w:rFonts w:ascii="Arial" w:eastAsia="Times New Roman" w:hAnsi="Arial" w:cs="Arial"/>
          <w:color w:val="212121"/>
          <w:lang w:eastAsia="sv-SE"/>
        </w:rPr>
        <w:t>QleanAir</w:t>
      </w:r>
      <w:proofErr w:type="spellEnd"/>
      <w:r w:rsidRPr="00457D8A">
        <w:rPr>
          <w:rFonts w:ascii="Arial" w:eastAsia="Times New Roman" w:hAnsi="Arial" w:cs="Arial"/>
          <w:color w:val="212121"/>
          <w:lang w:eastAsia="sv-SE"/>
        </w:rPr>
        <w:t xml:space="preserve">, noterat på Nasdaq </w:t>
      </w:r>
      <w:proofErr w:type="spellStart"/>
      <w:r w:rsidRPr="00457D8A">
        <w:rPr>
          <w:rFonts w:ascii="Arial" w:eastAsia="Times New Roman" w:hAnsi="Arial" w:cs="Arial"/>
          <w:color w:val="212121"/>
          <w:lang w:eastAsia="sv-SE"/>
        </w:rPr>
        <w:t>First</w:t>
      </w:r>
      <w:proofErr w:type="spellEnd"/>
      <w:r w:rsidRPr="00457D8A">
        <w:rPr>
          <w:rFonts w:ascii="Arial" w:eastAsia="Times New Roman" w:hAnsi="Arial" w:cs="Arial"/>
          <w:color w:val="212121"/>
          <w:lang w:eastAsia="sv-SE"/>
        </w:rPr>
        <w:t xml:space="preserve"> North. Inom </w:t>
      </w:r>
      <w:proofErr w:type="spellStart"/>
      <w:r w:rsidRPr="00457D8A">
        <w:rPr>
          <w:rFonts w:ascii="Arial" w:eastAsia="Times New Roman" w:hAnsi="Arial" w:cs="Arial"/>
          <w:color w:val="212121"/>
          <w:lang w:eastAsia="sv-SE"/>
        </w:rPr>
        <w:t>QleanAir</w:t>
      </w:r>
      <w:proofErr w:type="spellEnd"/>
      <w:r w:rsidRPr="00457D8A">
        <w:rPr>
          <w:rFonts w:ascii="Arial" w:eastAsia="Times New Roman" w:hAnsi="Arial" w:cs="Arial"/>
          <w:color w:val="212121"/>
          <w:lang w:eastAsia="sv-SE"/>
        </w:rPr>
        <w:t xml:space="preserve"> har Jacob ansvarat för stora delar av företagets internationella expansion i bland annat Japan, Sydkorea, Mellanöstern samt olika marknader i Europa. Oberoende i förhållande till bolaget och bolagsledningen samt oberoende i förhållande till större aktieägare.</w:t>
      </w:r>
    </w:p>
    <w:p w14:paraId="6D0761EB" w14:textId="77777777" w:rsidR="00E16DE8" w:rsidRPr="00457D8A" w:rsidRDefault="00E16DE8" w:rsidP="00457D8A">
      <w:pPr>
        <w:spacing w:after="0" w:line="276" w:lineRule="auto"/>
        <w:rPr>
          <w:rFonts w:ascii="Arial" w:hAnsi="Arial" w:cs="Arial"/>
          <w:sz w:val="20"/>
          <w:szCs w:val="20"/>
        </w:rPr>
      </w:pPr>
    </w:p>
    <w:p w14:paraId="320A1089" w14:textId="423DF107" w:rsidR="00276561" w:rsidRPr="00626CBB" w:rsidRDefault="00276561" w:rsidP="00457D8A">
      <w:pPr>
        <w:spacing w:line="276" w:lineRule="auto"/>
        <w:rPr>
          <w:rFonts w:ascii="Arial" w:hAnsi="Arial" w:cs="Arial"/>
        </w:rPr>
      </w:pPr>
      <w:r w:rsidRPr="00626CBB">
        <w:rPr>
          <w:rFonts w:ascii="Arial" w:hAnsi="Arial" w:cs="Arial"/>
        </w:rPr>
        <w:t xml:space="preserve">Valberedningen föreslår att Öhrlings </w:t>
      </w:r>
      <w:proofErr w:type="spellStart"/>
      <w:r w:rsidRPr="00626CBB">
        <w:rPr>
          <w:rFonts w:ascii="Arial" w:hAnsi="Arial" w:cs="Arial"/>
        </w:rPr>
        <w:t>PricewaterhouseCoopers</w:t>
      </w:r>
      <w:proofErr w:type="spellEnd"/>
      <w:r w:rsidRPr="00626CBB">
        <w:rPr>
          <w:rFonts w:ascii="Arial" w:hAnsi="Arial" w:cs="Arial"/>
        </w:rPr>
        <w:t xml:space="preserve"> AB omväljs som bolagets revisor för tiden intill slutet av nästkommande årsstämma. Revisionsbolaget har meddelat att avsikten är att Tord </w:t>
      </w:r>
      <w:proofErr w:type="spellStart"/>
      <w:r w:rsidRPr="00626CBB">
        <w:rPr>
          <w:rFonts w:ascii="Arial" w:hAnsi="Arial" w:cs="Arial"/>
        </w:rPr>
        <w:t>Sassler</w:t>
      </w:r>
      <w:proofErr w:type="spellEnd"/>
      <w:r w:rsidRPr="00626CBB">
        <w:rPr>
          <w:rFonts w:ascii="Arial" w:hAnsi="Arial" w:cs="Arial"/>
        </w:rPr>
        <w:t xml:space="preserve"> kvarstår som huvudansvarig revisor.</w:t>
      </w:r>
    </w:p>
    <w:p w14:paraId="11BED161" w14:textId="100AB382" w:rsidR="00276561" w:rsidRPr="00626CBB" w:rsidRDefault="009E66F7" w:rsidP="00457D8A">
      <w:pPr>
        <w:spacing w:line="276" w:lineRule="auto"/>
        <w:rPr>
          <w:rFonts w:ascii="Arial" w:hAnsi="Arial" w:cs="Arial"/>
          <w:b/>
          <w:bCs/>
        </w:rPr>
      </w:pPr>
      <w:r w:rsidRPr="00626CBB">
        <w:rPr>
          <w:rFonts w:ascii="Arial" w:hAnsi="Arial" w:cs="Arial"/>
          <w:b/>
          <w:bCs/>
        </w:rPr>
        <w:t xml:space="preserve">Punkt 11 - </w:t>
      </w:r>
      <w:r w:rsidR="00276561" w:rsidRPr="00626CBB">
        <w:rPr>
          <w:rFonts w:ascii="Arial" w:hAnsi="Arial" w:cs="Arial"/>
          <w:b/>
          <w:bCs/>
        </w:rPr>
        <w:t xml:space="preserve">Beslut om bemyndigande för styrelsen att besluta om emissioner </w:t>
      </w:r>
    </w:p>
    <w:p w14:paraId="3695DCFF" w14:textId="3B690C22" w:rsidR="008E355B" w:rsidRPr="00626CBB" w:rsidRDefault="008E355B" w:rsidP="00457D8A">
      <w:pPr>
        <w:spacing w:after="0" w:line="276" w:lineRule="auto"/>
        <w:rPr>
          <w:rFonts w:ascii="Arial" w:eastAsia="Times New Roman" w:hAnsi="Arial" w:cs="Arial"/>
          <w:lang w:eastAsia="sv-SE"/>
        </w:rPr>
      </w:pPr>
      <w:r w:rsidRPr="00626CBB">
        <w:rPr>
          <w:rFonts w:ascii="Arial" w:eastAsia="Times New Roman" w:hAnsi="Arial" w:cs="Arial"/>
          <w:lang w:eastAsia="sv-SE"/>
        </w:rPr>
        <w:t xml:space="preserve">Styrelsen föreslår att årsstämman beslutar om bemyndigande för styrelsen att vid ett eller flera tillfällen under tiden fram till nästkommande årsstämma, med eller utan avvikelse från aktieägarnas företrädesrätt, fatta beslut om nyemission av aktier och/eller emission av teckningsoptioner och/eller konvertibler mot kontant betalning och/eller med bestämmelse om apport eller kvittning eller med andra villkor. I den mån bemyndigandet utnyttjas </w:t>
      </w:r>
      <w:r w:rsidR="00FE6ECE" w:rsidRPr="00626CBB">
        <w:rPr>
          <w:rFonts w:ascii="Arial" w:eastAsia="Times New Roman" w:hAnsi="Arial" w:cs="Arial"/>
          <w:lang w:eastAsia="sv-SE"/>
        </w:rPr>
        <w:t xml:space="preserve">med avvikelse från aktieägarnas företrädesrätt </w:t>
      </w:r>
      <w:r w:rsidRPr="00626CBB">
        <w:rPr>
          <w:rFonts w:ascii="Arial" w:eastAsia="Times New Roman" w:hAnsi="Arial" w:cs="Arial"/>
          <w:lang w:eastAsia="sv-SE"/>
        </w:rPr>
        <w:t xml:space="preserve">ska antalet aktier som ska kunna emitteras alternativt tillkomma vid utnyttjande av teckningsoptioner eller konvertering sammanlagt motsvara högst </w:t>
      </w:r>
      <w:r w:rsidR="005A5AB7">
        <w:rPr>
          <w:rFonts w:ascii="Arial" w:eastAsia="Times New Roman" w:hAnsi="Arial" w:cs="Arial"/>
          <w:lang w:eastAsia="sv-SE"/>
        </w:rPr>
        <w:t>45</w:t>
      </w:r>
      <w:r w:rsidR="005A5AB7" w:rsidRPr="00626CBB">
        <w:rPr>
          <w:rFonts w:ascii="Arial" w:eastAsia="Times New Roman" w:hAnsi="Arial" w:cs="Arial"/>
          <w:lang w:eastAsia="sv-SE"/>
        </w:rPr>
        <w:t xml:space="preserve"> </w:t>
      </w:r>
      <w:r w:rsidRPr="00626CBB">
        <w:rPr>
          <w:rFonts w:ascii="Arial" w:eastAsia="Times New Roman" w:hAnsi="Arial" w:cs="Arial"/>
          <w:lang w:eastAsia="sv-SE"/>
        </w:rPr>
        <w:t>procent av det totala antalet utestående aktier i bolaget vid den tidpunkt då styrelsen första gången utnyttjar bemyndigandet.</w:t>
      </w:r>
    </w:p>
    <w:p w14:paraId="2E4C05D8" w14:textId="77777777" w:rsidR="008E355B" w:rsidRPr="00626CBB" w:rsidRDefault="008E355B" w:rsidP="00457D8A">
      <w:pPr>
        <w:spacing w:after="0" w:line="276" w:lineRule="auto"/>
        <w:rPr>
          <w:rFonts w:ascii="Arial" w:eastAsia="Times New Roman" w:hAnsi="Arial" w:cs="Arial"/>
          <w:lang w:eastAsia="sv-SE"/>
        </w:rPr>
      </w:pPr>
    </w:p>
    <w:p w14:paraId="3588F5D4" w14:textId="77777777" w:rsidR="008E355B" w:rsidRPr="00626CBB" w:rsidRDefault="008E355B" w:rsidP="00457D8A">
      <w:pPr>
        <w:spacing w:after="0" w:line="276" w:lineRule="auto"/>
        <w:rPr>
          <w:rFonts w:ascii="Arial" w:eastAsia="Times New Roman" w:hAnsi="Arial" w:cs="Arial"/>
          <w:lang w:eastAsia="sv-SE"/>
        </w:rPr>
      </w:pPr>
      <w:r w:rsidRPr="00626CBB">
        <w:rPr>
          <w:rFonts w:ascii="Arial" w:eastAsia="Times New Roman" w:hAnsi="Arial" w:cs="Arial"/>
          <w:lang w:eastAsia="sv-SE"/>
        </w:rPr>
        <w:t>Avvikelse från aktieägarnas företrädesrätt ska kunna ske för att stärka bolagets finansiella ställning, att uppnå ökad spridning i bolagets ägarkrets och/eller att tillföra bolaget ett ökat institutionellt ägande. Vid avvikelse från aktieägarnas företrädesrätt ska teckningskursen bestämmas på marknadsmässiga villkor, varvid hänsyn får tas till sådan marknadsmässig rabatt som styrelsen bedömer som erforderlig.</w:t>
      </w:r>
    </w:p>
    <w:p w14:paraId="624B8EFE" w14:textId="77777777" w:rsidR="008E355B" w:rsidRPr="00626CBB" w:rsidRDefault="008E355B" w:rsidP="00457D8A">
      <w:pPr>
        <w:spacing w:after="0" w:line="276" w:lineRule="auto"/>
        <w:rPr>
          <w:rFonts w:ascii="Arial" w:eastAsia="Times New Roman" w:hAnsi="Arial" w:cs="Arial"/>
          <w:lang w:eastAsia="sv-SE"/>
        </w:rPr>
      </w:pPr>
    </w:p>
    <w:p w14:paraId="2EBFAE26" w14:textId="2FDC91EB" w:rsidR="00276561" w:rsidRPr="00626CBB" w:rsidRDefault="008E355B" w:rsidP="00457D8A">
      <w:pPr>
        <w:spacing w:after="0" w:line="276" w:lineRule="auto"/>
        <w:rPr>
          <w:rFonts w:ascii="Arial" w:eastAsia="Times New Roman" w:hAnsi="Arial" w:cs="Arial"/>
          <w:lang w:eastAsia="sv-SE"/>
        </w:rPr>
      </w:pPr>
      <w:r w:rsidRPr="00626CBB">
        <w:rPr>
          <w:rFonts w:ascii="Arial" w:eastAsia="Times New Roman" w:hAnsi="Arial" w:cs="Arial"/>
          <w:lang w:eastAsia="sv-SE"/>
        </w:rPr>
        <w:t xml:space="preserve">Styrelsen, eller den styrelsen utser, bemyndigas att vidta de smärre justeringar i beslutet som kan visa sig erforderliga i samband med registreringen av beslutet hos Bolagsverket respektive </w:t>
      </w:r>
      <w:proofErr w:type="spellStart"/>
      <w:r w:rsidRPr="00626CBB">
        <w:rPr>
          <w:rFonts w:ascii="Arial" w:eastAsia="Times New Roman" w:hAnsi="Arial" w:cs="Arial"/>
          <w:lang w:eastAsia="sv-SE"/>
        </w:rPr>
        <w:t>Euroclear</w:t>
      </w:r>
      <w:proofErr w:type="spellEnd"/>
      <w:r w:rsidRPr="00626CBB">
        <w:rPr>
          <w:rFonts w:ascii="Arial" w:eastAsia="Times New Roman" w:hAnsi="Arial" w:cs="Arial"/>
          <w:lang w:eastAsia="sv-SE"/>
        </w:rPr>
        <w:t xml:space="preserve"> Sweden AB.</w:t>
      </w:r>
    </w:p>
    <w:p w14:paraId="35C52C63" w14:textId="77777777" w:rsidR="008E355B" w:rsidRPr="00626CBB" w:rsidRDefault="008E355B" w:rsidP="00457D8A">
      <w:pPr>
        <w:spacing w:after="0" w:line="276" w:lineRule="auto"/>
        <w:rPr>
          <w:rFonts w:ascii="Arial" w:eastAsia="Times New Roman" w:hAnsi="Arial" w:cs="Arial"/>
          <w:lang w:eastAsia="sv-SE"/>
        </w:rPr>
      </w:pPr>
    </w:p>
    <w:p w14:paraId="0A88BD27" w14:textId="77777777" w:rsidR="00276561" w:rsidRPr="00626CBB" w:rsidRDefault="00276561" w:rsidP="00457D8A">
      <w:pPr>
        <w:spacing w:line="276" w:lineRule="auto"/>
        <w:rPr>
          <w:rFonts w:ascii="Arial" w:hAnsi="Arial" w:cs="Arial"/>
          <w:b/>
          <w:bCs/>
        </w:rPr>
      </w:pPr>
      <w:r w:rsidRPr="00626CBB">
        <w:rPr>
          <w:rFonts w:ascii="Arial" w:hAnsi="Arial" w:cs="Arial"/>
          <w:b/>
          <w:bCs/>
        </w:rPr>
        <w:lastRenderedPageBreak/>
        <w:t>Majoritetskrav</w:t>
      </w:r>
    </w:p>
    <w:p w14:paraId="6CC596FB" w14:textId="4751368A" w:rsidR="00276561" w:rsidRDefault="00276561" w:rsidP="005A5AB7">
      <w:pPr>
        <w:spacing w:line="276" w:lineRule="auto"/>
        <w:rPr>
          <w:rFonts w:ascii="Arial" w:hAnsi="Arial" w:cs="Arial"/>
        </w:rPr>
      </w:pPr>
      <w:r w:rsidRPr="00626CBB">
        <w:rPr>
          <w:rFonts w:ascii="Arial" w:hAnsi="Arial" w:cs="Arial"/>
        </w:rPr>
        <w:t>För giltigt beslut enligt punkt 1</w:t>
      </w:r>
      <w:r w:rsidR="009E66F7" w:rsidRPr="00626CBB">
        <w:rPr>
          <w:rFonts w:ascii="Arial" w:hAnsi="Arial" w:cs="Arial"/>
        </w:rPr>
        <w:t>1</w:t>
      </w:r>
      <w:r w:rsidRPr="00626CBB">
        <w:rPr>
          <w:rFonts w:ascii="Arial" w:hAnsi="Arial" w:cs="Arial"/>
        </w:rPr>
        <w:t xml:space="preserve"> ovan fordras att besluten biträds av aktieägare med minst två tredjedelar av såväl de avgivna rösterna som de vid årsstämman företrädda aktierna.</w:t>
      </w:r>
    </w:p>
    <w:p w14:paraId="2E204F35" w14:textId="77777777" w:rsidR="005001CA" w:rsidRPr="00626CBB" w:rsidRDefault="005001CA" w:rsidP="00457D8A">
      <w:pPr>
        <w:spacing w:line="276" w:lineRule="auto"/>
        <w:rPr>
          <w:rFonts w:ascii="Arial" w:hAnsi="Arial" w:cs="Arial"/>
        </w:rPr>
      </w:pPr>
    </w:p>
    <w:p w14:paraId="733E1FA7" w14:textId="77777777" w:rsidR="00276561" w:rsidRPr="00626CBB" w:rsidRDefault="00276561" w:rsidP="00457D8A">
      <w:pPr>
        <w:spacing w:line="276" w:lineRule="auto"/>
        <w:rPr>
          <w:rFonts w:ascii="Arial" w:hAnsi="Arial" w:cs="Arial"/>
          <w:b/>
          <w:bCs/>
        </w:rPr>
      </w:pPr>
      <w:r w:rsidRPr="00626CBB">
        <w:rPr>
          <w:rFonts w:ascii="Arial" w:hAnsi="Arial" w:cs="Arial"/>
          <w:b/>
          <w:bCs/>
        </w:rPr>
        <w:t>Handlingar och upplysningar på stämman</w:t>
      </w:r>
    </w:p>
    <w:p w14:paraId="175AB873" w14:textId="021B082E" w:rsidR="00276561" w:rsidRDefault="00276561" w:rsidP="005A5AB7">
      <w:pPr>
        <w:spacing w:line="276" w:lineRule="auto"/>
        <w:rPr>
          <w:rFonts w:ascii="Arial" w:hAnsi="Arial" w:cs="Arial"/>
        </w:rPr>
      </w:pPr>
      <w:r w:rsidRPr="00626CBB">
        <w:rPr>
          <w:rFonts w:ascii="Arial" w:hAnsi="Arial" w:cs="Arial"/>
        </w:rPr>
        <w:t xml:space="preserve">Aktieägarna erinras om sin rätt att begära upplysningar enligt 7 kap 32 § aktiebolagslagen. Samtliga handlingar enligt aktiebolagslagen (2005:551) kommer att finnas tillgängliga hos bolaget i Lund samt på bolagets webbplats </w:t>
      </w:r>
      <w:hyperlink r:id="rId9" w:history="1">
        <w:r w:rsidRPr="00626CBB">
          <w:rPr>
            <w:rStyle w:val="Hyperlnk"/>
            <w:rFonts w:ascii="Arial" w:hAnsi="Arial" w:cs="Arial"/>
          </w:rPr>
          <w:t>www.nattarolabs.com</w:t>
        </w:r>
      </w:hyperlink>
      <w:r w:rsidRPr="00626CBB">
        <w:rPr>
          <w:rFonts w:ascii="Arial" w:hAnsi="Arial" w:cs="Arial"/>
        </w:rPr>
        <w:t xml:space="preserve"> senast tre veckor före stämman och skickas till de aktieägare som begär det och uppger sin postadress.</w:t>
      </w:r>
    </w:p>
    <w:p w14:paraId="6382B34A" w14:textId="77777777" w:rsidR="005001CA" w:rsidRPr="00626CBB" w:rsidRDefault="005001CA" w:rsidP="00457D8A">
      <w:pPr>
        <w:spacing w:line="276" w:lineRule="auto"/>
        <w:rPr>
          <w:rFonts w:ascii="Arial" w:hAnsi="Arial" w:cs="Arial"/>
        </w:rPr>
      </w:pPr>
    </w:p>
    <w:p w14:paraId="0E62D7F7" w14:textId="77777777" w:rsidR="00276561" w:rsidRPr="00626CBB" w:rsidRDefault="00276561" w:rsidP="00457D8A">
      <w:pPr>
        <w:spacing w:line="276" w:lineRule="auto"/>
        <w:rPr>
          <w:rFonts w:ascii="Arial" w:hAnsi="Arial" w:cs="Arial"/>
          <w:b/>
          <w:bCs/>
        </w:rPr>
      </w:pPr>
      <w:r w:rsidRPr="00626CBB">
        <w:rPr>
          <w:rFonts w:ascii="Arial" w:hAnsi="Arial" w:cs="Arial"/>
          <w:b/>
          <w:bCs/>
        </w:rPr>
        <w:t>Behandling av personuppgifter</w:t>
      </w:r>
    </w:p>
    <w:p w14:paraId="0103DD73" w14:textId="77777777" w:rsidR="00276561" w:rsidRDefault="00276561" w:rsidP="005A5AB7">
      <w:pPr>
        <w:spacing w:line="276" w:lineRule="auto"/>
        <w:rPr>
          <w:rStyle w:val="Hyperlnk"/>
          <w:rFonts w:ascii="Arial" w:hAnsi="Arial" w:cs="Arial"/>
        </w:rPr>
      </w:pPr>
      <w:r w:rsidRPr="00626CBB">
        <w:rPr>
          <w:rFonts w:ascii="Arial" w:hAnsi="Arial" w:cs="Arial"/>
        </w:rPr>
        <w:t xml:space="preserve">För information om hur dina personuppgifter behandlas hänvisas till den integritetspolicy som finns tillgänglig på </w:t>
      </w:r>
      <w:proofErr w:type="spellStart"/>
      <w:r w:rsidRPr="00626CBB">
        <w:rPr>
          <w:rFonts w:ascii="Arial" w:hAnsi="Arial" w:cs="Arial"/>
        </w:rPr>
        <w:t>Euroclears</w:t>
      </w:r>
      <w:proofErr w:type="spellEnd"/>
      <w:r w:rsidRPr="00626CBB">
        <w:rPr>
          <w:rFonts w:ascii="Arial" w:hAnsi="Arial" w:cs="Arial"/>
        </w:rPr>
        <w:t xml:space="preserve"> hemsida https://</w:t>
      </w:r>
      <w:hyperlink r:id="rId10" w:history="1">
        <w:r w:rsidRPr="00626CBB">
          <w:rPr>
            <w:rStyle w:val="Hyperlnk"/>
            <w:rFonts w:ascii="Arial" w:hAnsi="Arial" w:cs="Arial"/>
          </w:rPr>
          <w:t>www.euroclear.com/dam/ESw/Legal/Integritetspolicy-bolagsstammor-svenska.pdf.</w:t>
        </w:r>
      </w:hyperlink>
    </w:p>
    <w:p w14:paraId="1AD27B37" w14:textId="77777777" w:rsidR="00C65408" w:rsidRPr="00626CBB" w:rsidRDefault="00C65408" w:rsidP="00457D8A">
      <w:pPr>
        <w:spacing w:line="276" w:lineRule="auto"/>
        <w:rPr>
          <w:rFonts w:ascii="Arial" w:hAnsi="Arial" w:cs="Arial"/>
        </w:rPr>
      </w:pPr>
    </w:p>
    <w:p w14:paraId="6FD2C516" w14:textId="2FF01772" w:rsidR="00276561" w:rsidRPr="00626CBB" w:rsidRDefault="00276561" w:rsidP="00457D8A">
      <w:pPr>
        <w:spacing w:line="276" w:lineRule="auto"/>
        <w:jc w:val="center"/>
        <w:rPr>
          <w:rFonts w:ascii="Arial" w:hAnsi="Arial" w:cs="Arial"/>
        </w:rPr>
      </w:pPr>
      <w:r w:rsidRPr="00626CBB">
        <w:rPr>
          <w:rFonts w:ascii="Arial" w:hAnsi="Arial" w:cs="Arial"/>
        </w:rPr>
        <w:t xml:space="preserve">Lund i </w:t>
      </w:r>
      <w:r w:rsidR="001E16AC" w:rsidRPr="00626CBB">
        <w:rPr>
          <w:rFonts w:ascii="Arial" w:hAnsi="Arial" w:cs="Arial"/>
        </w:rPr>
        <w:t>april</w:t>
      </w:r>
      <w:r w:rsidRPr="00626CBB">
        <w:rPr>
          <w:rFonts w:ascii="Arial" w:hAnsi="Arial" w:cs="Arial"/>
        </w:rPr>
        <w:t xml:space="preserve"> 202</w:t>
      </w:r>
      <w:r w:rsidR="008E355B" w:rsidRPr="00626CBB">
        <w:rPr>
          <w:rFonts w:ascii="Arial" w:hAnsi="Arial" w:cs="Arial"/>
        </w:rPr>
        <w:t>4</w:t>
      </w:r>
    </w:p>
    <w:p w14:paraId="03DFC88E" w14:textId="77777777" w:rsidR="00276561" w:rsidRPr="00626CBB" w:rsidRDefault="00276561" w:rsidP="00457D8A">
      <w:pPr>
        <w:spacing w:line="276" w:lineRule="auto"/>
        <w:jc w:val="center"/>
        <w:rPr>
          <w:rFonts w:ascii="Arial" w:hAnsi="Arial" w:cs="Arial"/>
          <w:b/>
          <w:bCs/>
        </w:rPr>
      </w:pPr>
      <w:r w:rsidRPr="00626CBB">
        <w:rPr>
          <w:rFonts w:ascii="Arial" w:hAnsi="Arial" w:cs="Arial"/>
          <w:b/>
          <w:bCs/>
        </w:rPr>
        <w:t>Nattaro Labs AB (</w:t>
      </w:r>
      <w:proofErr w:type="spellStart"/>
      <w:r w:rsidRPr="00626CBB">
        <w:rPr>
          <w:rFonts w:ascii="Arial" w:hAnsi="Arial" w:cs="Arial"/>
          <w:b/>
          <w:bCs/>
        </w:rPr>
        <w:t>publ</w:t>
      </w:r>
      <w:proofErr w:type="spellEnd"/>
      <w:r w:rsidRPr="00626CBB">
        <w:rPr>
          <w:rFonts w:ascii="Arial" w:hAnsi="Arial" w:cs="Arial"/>
          <w:b/>
          <w:bCs/>
        </w:rPr>
        <w:t>)</w:t>
      </w:r>
    </w:p>
    <w:p w14:paraId="2EEA8B11" w14:textId="6ABBC773" w:rsidR="0083727C" w:rsidRPr="00626CBB" w:rsidRDefault="00276561" w:rsidP="00457D8A">
      <w:pPr>
        <w:spacing w:line="276" w:lineRule="auto"/>
        <w:jc w:val="center"/>
        <w:rPr>
          <w:rFonts w:ascii="Arial" w:hAnsi="Arial" w:cs="Arial"/>
          <w:i/>
          <w:iCs/>
        </w:rPr>
      </w:pPr>
      <w:r w:rsidRPr="00626CBB">
        <w:rPr>
          <w:rFonts w:ascii="Arial" w:hAnsi="Arial" w:cs="Arial"/>
          <w:i/>
          <w:iCs/>
        </w:rPr>
        <w:t>Styrelsen</w:t>
      </w:r>
    </w:p>
    <w:sectPr w:rsidR="0083727C" w:rsidRPr="00626CBB" w:rsidSect="003C485C">
      <w:headerReference w:type="even" r:id="rId11"/>
      <w:headerReference w:type="default" r:id="rId12"/>
      <w:footerReference w:type="even" r:id="rId13"/>
      <w:footerReference w:type="default" r:id="rId14"/>
      <w:headerReference w:type="first" r:id="rId15"/>
      <w:footerReference w:type="first" r:id="rId16"/>
      <w:pgSz w:w="11910" w:h="16840"/>
      <w:pgMar w:top="1920" w:right="92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763C" w14:textId="77777777" w:rsidR="003C485C" w:rsidRDefault="003C485C" w:rsidP="00E15480">
      <w:pPr>
        <w:spacing w:after="0" w:line="240" w:lineRule="auto"/>
      </w:pPr>
      <w:r>
        <w:separator/>
      </w:r>
    </w:p>
  </w:endnote>
  <w:endnote w:type="continuationSeparator" w:id="0">
    <w:p w14:paraId="544C8185" w14:textId="77777777" w:rsidR="003C485C" w:rsidRDefault="003C485C" w:rsidP="00E15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E2B5" w14:textId="77777777" w:rsidR="00C23648" w:rsidRDefault="00C2364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41B4" w14:textId="77777777" w:rsidR="00C23648" w:rsidRDefault="00C2364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1009" w14:textId="77777777" w:rsidR="00C23648" w:rsidRDefault="00C236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1B1D" w14:textId="77777777" w:rsidR="003C485C" w:rsidRDefault="003C485C" w:rsidP="00E15480">
      <w:pPr>
        <w:spacing w:after="0" w:line="240" w:lineRule="auto"/>
      </w:pPr>
      <w:r>
        <w:separator/>
      </w:r>
    </w:p>
  </w:footnote>
  <w:footnote w:type="continuationSeparator" w:id="0">
    <w:p w14:paraId="0CB7C22D" w14:textId="77777777" w:rsidR="003C485C" w:rsidRDefault="003C485C" w:rsidP="00E15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D7CC" w14:textId="77777777" w:rsidR="00C23648" w:rsidRDefault="00C2364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522F" w14:textId="1EA9329D" w:rsidR="00E15480" w:rsidRDefault="00DE7971">
    <w:pPr>
      <w:pStyle w:val="Sidhuvud"/>
    </w:pPr>
    <w:r>
      <w:t xml:space="preserve">                                                                           </w:t>
    </w:r>
    <w:r>
      <w:rPr>
        <w:noProof/>
      </w:rPr>
      <w:drawing>
        <wp:inline distT="0" distB="0" distL="0" distR="0" wp14:anchorId="4106EE30" wp14:editId="0AA52665">
          <wp:extent cx="866775" cy="819150"/>
          <wp:effectExtent l="0" t="0" r="9525" b="0"/>
          <wp:docPr id="190420088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19150"/>
                  </a:xfrm>
                  <a:prstGeom prst="rect">
                    <a:avLst/>
                  </a:prstGeom>
                  <a:noFill/>
                </pic:spPr>
              </pic:pic>
            </a:graphicData>
          </a:graphic>
        </wp:inline>
      </w:drawing>
    </w:r>
  </w:p>
  <w:p w14:paraId="42099200" w14:textId="77777777" w:rsidR="00C23648" w:rsidRDefault="00C2364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FABC" w14:textId="77777777" w:rsidR="00C23648" w:rsidRDefault="00C2364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475" w:hanging="360"/>
      </w:pPr>
      <w:rPr>
        <w:rFonts w:ascii="Symbol" w:hAnsi="Symbol" w:cs="Symbol"/>
        <w:b w:val="0"/>
        <w:bCs w:val="0"/>
        <w:i w:val="0"/>
        <w:iCs w:val="0"/>
        <w:spacing w:val="0"/>
        <w:w w:val="100"/>
        <w:sz w:val="20"/>
        <w:szCs w:val="20"/>
      </w:rPr>
    </w:lvl>
    <w:lvl w:ilvl="1">
      <w:numFmt w:val="bullet"/>
      <w:lvlText w:val="•"/>
      <w:lvlJc w:val="left"/>
      <w:pPr>
        <w:ind w:left="1398" w:hanging="360"/>
      </w:pPr>
    </w:lvl>
    <w:lvl w:ilvl="2">
      <w:numFmt w:val="bullet"/>
      <w:lvlText w:val="•"/>
      <w:lvlJc w:val="left"/>
      <w:pPr>
        <w:ind w:left="2317" w:hanging="360"/>
      </w:pPr>
    </w:lvl>
    <w:lvl w:ilvl="3">
      <w:numFmt w:val="bullet"/>
      <w:lvlText w:val="•"/>
      <w:lvlJc w:val="left"/>
      <w:pPr>
        <w:ind w:left="3235" w:hanging="360"/>
      </w:pPr>
    </w:lvl>
    <w:lvl w:ilvl="4">
      <w:numFmt w:val="bullet"/>
      <w:lvlText w:val="•"/>
      <w:lvlJc w:val="left"/>
      <w:pPr>
        <w:ind w:left="4154" w:hanging="360"/>
      </w:pPr>
    </w:lvl>
    <w:lvl w:ilvl="5">
      <w:numFmt w:val="bullet"/>
      <w:lvlText w:val="•"/>
      <w:lvlJc w:val="left"/>
      <w:pPr>
        <w:ind w:left="5072" w:hanging="360"/>
      </w:pPr>
    </w:lvl>
    <w:lvl w:ilvl="6">
      <w:numFmt w:val="bullet"/>
      <w:lvlText w:val="•"/>
      <w:lvlJc w:val="left"/>
      <w:pPr>
        <w:ind w:left="5991" w:hanging="360"/>
      </w:pPr>
    </w:lvl>
    <w:lvl w:ilvl="7">
      <w:numFmt w:val="bullet"/>
      <w:lvlText w:val="•"/>
      <w:lvlJc w:val="left"/>
      <w:pPr>
        <w:ind w:left="6909" w:hanging="360"/>
      </w:pPr>
    </w:lvl>
    <w:lvl w:ilvl="8">
      <w:numFmt w:val="bullet"/>
      <w:lvlText w:val="•"/>
      <w:lvlJc w:val="left"/>
      <w:pPr>
        <w:ind w:left="7828" w:hanging="360"/>
      </w:pPr>
    </w:lvl>
  </w:abstractNum>
  <w:abstractNum w:abstractNumId="1" w15:restartNumberingAfterBreak="0">
    <w:nsid w:val="00000403"/>
    <w:multiLevelType w:val="multilevel"/>
    <w:tmpl w:val="FFFFFFFF"/>
    <w:lvl w:ilvl="0">
      <w:start w:val="1"/>
      <w:numFmt w:val="decimal"/>
      <w:lvlText w:val="%1."/>
      <w:lvlJc w:val="left"/>
      <w:pPr>
        <w:ind w:left="475" w:hanging="360"/>
      </w:pPr>
      <w:rPr>
        <w:rFonts w:ascii="Times New Roman" w:hAnsi="Times New Roman" w:cs="Times New Roman"/>
        <w:b w:val="0"/>
        <w:bCs w:val="0"/>
        <w:i w:val="0"/>
        <w:iCs w:val="0"/>
        <w:spacing w:val="-1"/>
        <w:w w:val="100"/>
        <w:sz w:val="20"/>
        <w:szCs w:val="20"/>
      </w:rPr>
    </w:lvl>
    <w:lvl w:ilvl="1">
      <w:start w:val="1"/>
      <w:numFmt w:val="lowerLetter"/>
      <w:lvlText w:val="%2)"/>
      <w:lvlJc w:val="left"/>
      <w:pPr>
        <w:ind w:left="842" w:hanging="367"/>
      </w:pPr>
      <w:rPr>
        <w:rFonts w:ascii="Times New Roman" w:hAnsi="Times New Roman" w:cs="Times New Roman"/>
        <w:b w:val="0"/>
        <w:bCs w:val="0"/>
        <w:i w:val="0"/>
        <w:iCs w:val="0"/>
        <w:spacing w:val="-1"/>
        <w:w w:val="100"/>
        <w:sz w:val="20"/>
        <w:szCs w:val="20"/>
      </w:rPr>
    </w:lvl>
    <w:lvl w:ilvl="2">
      <w:numFmt w:val="bullet"/>
      <w:lvlText w:val="•"/>
      <w:lvlJc w:val="left"/>
      <w:pPr>
        <w:ind w:left="1820" w:hanging="367"/>
      </w:pPr>
    </w:lvl>
    <w:lvl w:ilvl="3">
      <w:numFmt w:val="bullet"/>
      <w:lvlText w:val="•"/>
      <w:lvlJc w:val="left"/>
      <w:pPr>
        <w:ind w:left="2801" w:hanging="367"/>
      </w:pPr>
    </w:lvl>
    <w:lvl w:ilvl="4">
      <w:numFmt w:val="bullet"/>
      <w:lvlText w:val="•"/>
      <w:lvlJc w:val="left"/>
      <w:pPr>
        <w:ind w:left="3781" w:hanging="367"/>
      </w:pPr>
    </w:lvl>
    <w:lvl w:ilvl="5">
      <w:numFmt w:val="bullet"/>
      <w:lvlText w:val="•"/>
      <w:lvlJc w:val="left"/>
      <w:pPr>
        <w:ind w:left="4762" w:hanging="367"/>
      </w:pPr>
    </w:lvl>
    <w:lvl w:ilvl="6">
      <w:numFmt w:val="bullet"/>
      <w:lvlText w:val="•"/>
      <w:lvlJc w:val="left"/>
      <w:pPr>
        <w:ind w:left="5743" w:hanging="367"/>
      </w:pPr>
    </w:lvl>
    <w:lvl w:ilvl="7">
      <w:numFmt w:val="bullet"/>
      <w:lvlText w:val="•"/>
      <w:lvlJc w:val="left"/>
      <w:pPr>
        <w:ind w:left="6723" w:hanging="367"/>
      </w:pPr>
    </w:lvl>
    <w:lvl w:ilvl="8">
      <w:numFmt w:val="bullet"/>
      <w:lvlText w:val="•"/>
      <w:lvlJc w:val="left"/>
      <w:pPr>
        <w:ind w:left="7704" w:hanging="367"/>
      </w:pPr>
    </w:lvl>
  </w:abstractNum>
  <w:abstractNum w:abstractNumId="2" w15:restartNumberingAfterBreak="0">
    <w:nsid w:val="38490CE3"/>
    <w:multiLevelType w:val="hybridMultilevel"/>
    <w:tmpl w:val="35B4A84C"/>
    <w:lvl w:ilvl="0" w:tplc="041D000F">
      <w:start w:val="1"/>
      <w:numFmt w:val="decimal"/>
      <w:lvlText w:val="%1."/>
      <w:lvlJc w:val="left"/>
      <w:pPr>
        <w:tabs>
          <w:tab w:val="num" w:pos="720"/>
        </w:tabs>
        <w:ind w:left="720" w:hanging="360"/>
      </w:pPr>
      <w:rPr>
        <w:rFonts w:cs="Times New Roman"/>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3" w15:restartNumberingAfterBreak="0">
    <w:nsid w:val="7D5C7B2C"/>
    <w:multiLevelType w:val="hybridMultilevel"/>
    <w:tmpl w:val="34D4FE5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22133133">
    <w:abstractNumId w:val="2"/>
  </w:num>
  <w:num w:numId="2" w16cid:durableId="108089314">
    <w:abstractNumId w:val="1"/>
  </w:num>
  <w:num w:numId="3" w16cid:durableId="1692146144">
    <w:abstractNumId w:val="0"/>
  </w:num>
  <w:num w:numId="4" w16cid:durableId="881287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9D"/>
    <w:rsid w:val="00042940"/>
    <w:rsid w:val="001716D2"/>
    <w:rsid w:val="001E16AC"/>
    <w:rsid w:val="001F4CF2"/>
    <w:rsid w:val="002013DF"/>
    <w:rsid w:val="002030FF"/>
    <w:rsid w:val="00276561"/>
    <w:rsid w:val="002A7CB5"/>
    <w:rsid w:val="003C485C"/>
    <w:rsid w:val="003C4B30"/>
    <w:rsid w:val="00442614"/>
    <w:rsid w:val="00457D8A"/>
    <w:rsid w:val="00476041"/>
    <w:rsid w:val="005001CA"/>
    <w:rsid w:val="005A5AB7"/>
    <w:rsid w:val="00626CBB"/>
    <w:rsid w:val="006D7B7D"/>
    <w:rsid w:val="00722101"/>
    <w:rsid w:val="00797C6F"/>
    <w:rsid w:val="007D56F4"/>
    <w:rsid w:val="00817FE2"/>
    <w:rsid w:val="0083727C"/>
    <w:rsid w:val="008E355B"/>
    <w:rsid w:val="009E66F7"/>
    <w:rsid w:val="00A61A20"/>
    <w:rsid w:val="00C23648"/>
    <w:rsid w:val="00C65408"/>
    <w:rsid w:val="00C80637"/>
    <w:rsid w:val="00C94D7A"/>
    <w:rsid w:val="00C963E1"/>
    <w:rsid w:val="00C9659D"/>
    <w:rsid w:val="00CA7E45"/>
    <w:rsid w:val="00CE69E7"/>
    <w:rsid w:val="00DD0A66"/>
    <w:rsid w:val="00DE7971"/>
    <w:rsid w:val="00E15480"/>
    <w:rsid w:val="00E16DE8"/>
    <w:rsid w:val="00E959B6"/>
    <w:rsid w:val="00F23EDE"/>
    <w:rsid w:val="00FC49FA"/>
    <w:rsid w:val="00FE6E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19E0"/>
  <w15:docId w15:val="{57C9ED1C-5500-4DF2-B2B3-FEF5178F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76561"/>
    <w:rPr>
      <w:color w:val="0563C1" w:themeColor="hyperlink"/>
      <w:u w:val="single"/>
    </w:rPr>
  </w:style>
  <w:style w:type="character" w:styleId="Olstomnmnande">
    <w:name w:val="Unresolved Mention"/>
    <w:basedOn w:val="Standardstycketeckensnitt"/>
    <w:uiPriority w:val="99"/>
    <w:semiHidden/>
    <w:unhideWhenUsed/>
    <w:rsid w:val="00276561"/>
    <w:rPr>
      <w:color w:val="605E5C"/>
      <w:shd w:val="clear" w:color="auto" w:fill="E1DFDD"/>
    </w:rPr>
  </w:style>
  <w:style w:type="paragraph" w:styleId="Liststycke">
    <w:name w:val="List Paragraph"/>
    <w:basedOn w:val="Normal"/>
    <w:uiPriority w:val="34"/>
    <w:qFormat/>
    <w:rsid w:val="00276561"/>
    <w:pPr>
      <w:ind w:left="720"/>
      <w:contextualSpacing/>
    </w:pPr>
  </w:style>
  <w:style w:type="paragraph" w:styleId="Sidhuvud">
    <w:name w:val="header"/>
    <w:basedOn w:val="Normal"/>
    <w:link w:val="SidhuvudChar"/>
    <w:uiPriority w:val="99"/>
    <w:unhideWhenUsed/>
    <w:rsid w:val="00E1548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15480"/>
  </w:style>
  <w:style w:type="paragraph" w:styleId="Sidfot">
    <w:name w:val="footer"/>
    <w:basedOn w:val="Normal"/>
    <w:link w:val="SidfotChar"/>
    <w:uiPriority w:val="99"/>
    <w:unhideWhenUsed/>
    <w:rsid w:val="00E1548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15480"/>
  </w:style>
  <w:style w:type="paragraph" w:styleId="Revision">
    <w:name w:val="Revision"/>
    <w:hidden/>
    <w:uiPriority w:val="99"/>
    <w:semiHidden/>
    <w:rsid w:val="00FE6ECE"/>
    <w:pPr>
      <w:spacing w:after="0" w:line="240" w:lineRule="auto"/>
    </w:pPr>
  </w:style>
  <w:style w:type="character" w:styleId="AnvndHyperlnk">
    <w:name w:val="FollowedHyperlink"/>
    <w:basedOn w:val="Standardstycketeckensnitt"/>
    <w:uiPriority w:val="99"/>
    <w:semiHidden/>
    <w:unhideWhenUsed/>
    <w:rsid w:val="00CE69E7"/>
    <w:rPr>
      <w:color w:val="954F72" w:themeColor="followedHyperlink"/>
      <w:u w:val="single"/>
    </w:rPr>
  </w:style>
  <w:style w:type="character" w:customStyle="1" w:styleId="apple-converted-space">
    <w:name w:val="apple-converted-space"/>
    <w:basedOn w:val="Standardstycketeckensnitt"/>
    <w:rsid w:val="00E16DE8"/>
  </w:style>
  <w:style w:type="character" w:styleId="Kommentarsreferens">
    <w:name w:val="annotation reference"/>
    <w:basedOn w:val="Standardstycketeckensnitt"/>
    <w:uiPriority w:val="99"/>
    <w:semiHidden/>
    <w:unhideWhenUsed/>
    <w:rsid w:val="00797C6F"/>
    <w:rPr>
      <w:sz w:val="16"/>
      <w:szCs w:val="16"/>
    </w:rPr>
  </w:style>
  <w:style w:type="paragraph" w:styleId="Kommentarer">
    <w:name w:val="annotation text"/>
    <w:basedOn w:val="Normal"/>
    <w:link w:val="KommentarerChar"/>
    <w:uiPriority w:val="99"/>
    <w:unhideWhenUsed/>
    <w:rsid w:val="00797C6F"/>
    <w:pPr>
      <w:spacing w:line="240" w:lineRule="auto"/>
    </w:pPr>
    <w:rPr>
      <w:sz w:val="20"/>
      <w:szCs w:val="20"/>
    </w:rPr>
  </w:style>
  <w:style w:type="character" w:customStyle="1" w:styleId="KommentarerChar">
    <w:name w:val="Kommentarer Char"/>
    <w:basedOn w:val="Standardstycketeckensnitt"/>
    <w:link w:val="Kommentarer"/>
    <w:uiPriority w:val="99"/>
    <w:rsid w:val="00797C6F"/>
    <w:rPr>
      <w:sz w:val="20"/>
      <w:szCs w:val="20"/>
    </w:rPr>
  </w:style>
  <w:style w:type="paragraph" w:styleId="Kommentarsmne">
    <w:name w:val="annotation subject"/>
    <w:basedOn w:val="Kommentarer"/>
    <w:next w:val="Kommentarer"/>
    <w:link w:val="KommentarsmneChar"/>
    <w:uiPriority w:val="99"/>
    <w:semiHidden/>
    <w:unhideWhenUsed/>
    <w:rsid w:val="00797C6F"/>
    <w:rPr>
      <w:b/>
      <w:bCs/>
    </w:rPr>
  </w:style>
  <w:style w:type="character" w:customStyle="1" w:styleId="KommentarsmneChar">
    <w:name w:val="Kommentarsämne Char"/>
    <w:basedOn w:val="KommentarerChar"/>
    <w:link w:val="Kommentarsmne"/>
    <w:uiPriority w:val="99"/>
    <w:semiHidden/>
    <w:rsid w:val="00797C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3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tarolab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nattarolab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uroclear.com/dam/ESw/Legal/Integritetspolicy-bolagsstammor-svenska.pdf" TargetMode="External"/><Relationship Id="rId4" Type="http://schemas.openxmlformats.org/officeDocument/2006/relationships/webSettings" Target="webSettings.xml"/><Relationship Id="rId9" Type="http://schemas.openxmlformats.org/officeDocument/2006/relationships/hyperlink" Target="http://www.nattarolabs.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1390</Words>
  <Characters>7369</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Carl-Johan Gustafson</cp:lastModifiedBy>
  <cp:revision>5</cp:revision>
  <cp:lastPrinted>2024-03-20T11:50:00Z</cp:lastPrinted>
  <dcterms:created xsi:type="dcterms:W3CDTF">2024-04-11T13:35:00Z</dcterms:created>
  <dcterms:modified xsi:type="dcterms:W3CDTF">2024-04-16T08:17:00Z</dcterms:modified>
</cp:coreProperties>
</file>